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940" w:rsidRDefault="00295940" w:rsidP="00295940">
      <w:pPr>
        <w:spacing w:after="0" w:line="240" w:lineRule="auto"/>
        <w:jc w:val="both"/>
        <w:rPr>
          <w:rFonts w:ascii="Times New Roman" w:hAnsi="Times New Roman"/>
          <w:sz w:val="28"/>
          <w:szCs w:val="28"/>
          <w:lang w:eastAsia="ru-RU"/>
        </w:rPr>
      </w:pPr>
      <w:r w:rsidRPr="00295940">
        <w:rPr>
          <w:rFonts w:ascii="Times New Roman" w:hAnsi="Times New Roman"/>
          <w:noProof/>
          <w:sz w:val="28"/>
          <w:szCs w:val="28"/>
          <w:lang w:eastAsia="ru-RU"/>
        </w:rPr>
        <w:drawing>
          <wp:inline distT="0" distB="0" distL="0" distR="0">
            <wp:extent cx="6164676" cy="87630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514" cy="8764191"/>
                    </a:xfrm>
                    <a:prstGeom prst="rect">
                      <a:avLst/>
                    </a:prstGeom>
                    <a:noFill/>
                    <a:ln>
                      <a:noFill/>
                    </a:ln>
                  </pic:spPr>
                </pic:pic>
              </a:graphicData>
            </a:graphic>
          </wp:inline>
        </w:drawing>
      </w:r>
    </w:p>
    <w:p w:rsidR="00295940" w:rsidRDefault="00295940" w:rsidP="00D22007">
      <w:pPr>
        <w:spacing w:after="0" w:line="240" w:lineRule="auto"/>
        <w:ind w:firstLine="709"/>
        <w:jc w:val="both"/>
        <w:rPr>
          <w:rFonts w:ascii="Times New Roman" w:hAnsi="Times New Roman"/>
          <w:sz w:val="28"/>
          <w:szCs w:val="28"/>
          <w:lang w:eastAsia="ru-RU"/>
        </w:rPr>
      </w:pPr>
    </w:p>
    <w:p w:rsidR="00295940" w:rsidRDefault="00295940" w:rsidP="00D22007">
      <w:pPr>
        <w:spacing w:after="0" w:line="240" w:lineRule="auto"/>
        <w:ind w:firstLine="709"/>
        <w:jc w:val="both"/>
        <w:rPr>
          <w:rFonts w:ascii="Times New Roman" w:hAnsi="Times New Roman"/>
          <w:sz w:val="28"/>
          <w:szCs w:val="28"/>
          <w:lang w:eastAsia="ru-RU"/>
        </w:rPr>
      </w:pP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lastRenderedPageBreak/>
        <w:t>1.3 На об</w:t>
      </w:r>
      <w:bookmarkStart w:id="0" w:name="_GoBack"/>
      <w:bookmarkEnd w:id="0"/>
      <w:r w:rsidRPr="00D22007">
        <w:rPr>
          <w:rFonts w:ascii="Times New Roman" w:hAnsi="Times New Roman"/>
          <w:sz w:val="28"/>
          <w:szCs w:val="28"/>
          <w:lang w:eastAsia="ru-RU"/>
        </w:rPr>
        <w:t xml:space="preserve">учение в </w:t>
      </w:r>
      <w:r>
        <w:rPr>
          <w:rFonts w:ascii="Times New Roman" w:hAnsi="Times New Roman"/>
          <w:sz w:val="28"/>
          <w:szCs w:val="28"/>
          <w:lang w:eastAsia="ru-RU"/>
        </w:rPr>
        <w:t>Колледж</w:t>
      </w:r>
      <w:r w:rsidRPr="00D22007">
        <w:rPr>
          <w:rFonts w:ascii="Times New Roman" w:hAnsi="Times New Roman"/>
          <w:sz w:val="28"/>
          <w:szCs w:val="28"/>
          <w:lang w:eastAsia="ru-RU"/>
        </w:rPr>
        <w:t xml:space="preserve"> по образовательн</w:t>
      </w:r>
      <w:r>
        <w:rPr>
          <w:rFonts w:ascii="Times New Roman" w:hAnsi="Times New Roman"/>
          <w:sz w:val="28"/>
          <w:szCs w:val="28"/>
          <w:lang w:eastAsia="ru-RU"/>
        </w:rPr>
        <w:t>ой</w:t>
      </w:r>
      <w:r w:rsidRPr="00D22007">
        <w:rPr>
          <w:rFonts w:ascii="Times New Roman" w:hAnsi="Times New Roman"/>
          <w:sz w:val="28"/>
          <w:szCs w:val="28"/>
          <w:lang w:eastAsia="ru-RU"/>
        </w:rPr>
        <w:t xml:space="preserve"> программ</w:t>
      </w:r>
      <w:r>
        <w:rPr>
          <w:rFonts w:ascii="Times New Roman" w:hAnsi="Times New Roman"/>
          <w:sz w:val="28"/>
          <w:szCs w:val="28"/>
          <w:lang w:eastAsia="ru-RU"/>
        </w:rPr>
        <w:t>е</w:t>
      </w:r>
      <w:r w:rsidRPr="00D22007">
        <w:rPr>
          <w:rFonts w:ascii="Times New Roman" w:hAnsi="Times New Roman"/>
          <w:sz w:val="28"/>
          <w:szCs w:val="28"/>
          <w:lang w:eastAsia="ru-RU"/>
        </w:rPr>
        <w:t>, реализуем</w:t>
      </w:r>
      <w:r>
        <w:rPr>
          <w:rFonts w:ascii="Times New Roman" w:hAnsi="Times New Roman"/>
          <w:sz w:val="28"/>
          <w:szCs w:val="28"/>
          <w:lang w:eastAsia="ru-RU"/>
        </w:rPr>
        <w:t>ой</w:t>
      </w:r>
      <w:r w:rsidRPr="00D22007">
        <w:rPr>
          <w:rFonts w:ascii="Times New Roman" w:hAnsi="Times New Roman"/>
          <w:sz w:val="28"/>
          <w:szCs w:val="28"/>
          <w:lang w:eastAsia="ru-RU"/>
        </w:rPr>
        <w:t xml:space="preserve"> в соответствии с имеющ</w:t>
      </w:r>
      <w:r>
        <w:rPr>
          <w:rFonts w:ascii="Times New Roman" w:hAnsi="Times New Roman"/>
          <w:sz w:val="28"/>
          <w:szCs w:val="28"/>
          <w:lang w:eastAsia="ru-RU"/>
        </w:rPr>
        <w:t>ейся</w:t>
      </w:r>
      <w:r w:rsidRPr="00D22007">
        <w:rPr>
          <w:rFonts w:ascii="Times New Roman" w:hAnsi="Times New Roman"/>
          <w:sz w:val="28"/>
          <w:szCs w:val="28"/>
          <w:lang w:eastAsia="ru-RU"/>
        </w:rPr>
        <w:t xml:space="preserve"> лицензи</w:t>
      </w:r>
      <w:r>
        <w:rPr>
          <w:rFonts w:ascii="Times New Roman" w:hAnsi="Times New Roman"/>
          <w:sz w:val="28"/>
          <w:szCs w:val="28"/>
          <w:lang w:eastAsia="ru-RU"/>
        </w:rPr>
        <w:t>ей</w:t>
      </w:r>
      <w:r w:rsidRPr="00D22007">
        <w:rPr>
          <w:rFonts w:ascii="Times New Roman" w:hAnsi="Times New Roman"/>
          <w:sz w:val="28"/>
          <w:szCs w:val="28"/>
          <w:lang w:eastAsia="ru-RU"/>
        </w:rPr>
        <w:t xml:space="preserve">, принимаются граждане Российской Федерации, лица без гражданства, иностранные граждане, в том числе соотечественники за рубежом.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К освоению программ среднего профессионального образования допускаются лица, имеющие основное общее или среднее общее образование, наличие которого подтверждается документом об образовании и (или) квалификации.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1.4  Прием на обучение в </w:t>
      </w:r>
      <w:r>
        <w:rPr>
          <w:rFonts w:ascii="Times New Roman" w:hAnsi="Times New Roman"/>
          <w:sz w:val="28"/>
          <w:szCs w:val="28"/>
          <w:lang w:eastAsia="ru-RU"/>
        </w:rPr>
        <w:t>Колледж</w:t>
      </w:r>
      <w:r w:rsidRPr="00D22007">
        <w:rPr>
          <w:rFonts w:ascii="Times New Roman" w:hAnsi="Times New Roman"/>
          <w:sz w:val="28"/>
          <w:szCs w:val="28"/>
          <w:lang w:eastAsia="ru-RU"/>
        </w:rPr>
        <w:t xml:space="preserve"> производится на специальность среднего профессионального образования 40.02.0</w:t>
      </w:r>
      <w:r>
        <w:rPr>
          <w:rFonts w:ascii="Times New Roman" w:hAnsi="Times New Roman"/>
          <w:sz w:val="28"/>
          <w:szCs w:val="28"/>
          <w:lang w:eastAsia="ru-RU"/>
        </w:rPr>
        <w:t>3</w:t>
      </w:r>
      <w:r w:rsidRPr="00D22007">
        <w:rPr>
          <w:rFonts w:ascii="Times New Roman" w:hAnsi="Times New Roman"/>
          <w:sz w:val="28"/>
          <w:szCs w:val="28"/>
          <w:lang w:eastAsia="ru-RU"/>
        </w:rPr>
        <w:t xml:space="preserve"> «Право и </w:t>
      </w:r>
      <w:r w:rsidR="00DF25A4">
        <w:rPr>
          <w:rFonts w:ascii="Times New Roman" w:hAnsi="Times New Roman"/>
          <w:sz w:val="28"/>
          <w:szCs w:val="28"/>
          <w:lang w:eastAsia="ru-RU"/>
        </w:rPr>
        <w:t>судебное администрирование</w:t>
      </w:r>
      <w:r w:rsidRPr="00D22007">
        <w:rPr>
          <w:rFonts w:ascii="Times New Roman" w:hAnsi="Times New Roman"/>
          <w:sz w:val="28"/>
          <w:szCs w:val="28"/>
          <w:lang w:eastAsia="ru-RU"/>
        </w:rPr>
        <w:t>» по очной форм</w:t>
      </w:r>
      <w:r w:rsidR="00DF25A4">
        <w:rPr>
          <w:rFonts w:ascii="Times New Roman" w:hAnsi="Times New Roman"/>
          <w:sz w:val="28"/>
          <w:szCs w:val="28"/>
          <w:lang w:eastAsia="ru-RU"/>
        </w:rPr>
        <w:t>е</w:t>
      </w:r>
      <w:r w:rsidRPr="00D22007">
        <w:rPr>
          <w:rFonts w:ascii="Times New Roman" w:hAnsi="Times New Roman"/>
          <w:sz w:val="28"/>
          <w:szCs w:val="28"/>
          <w:lang w:eastAsia="ru-RU"/>
        </w:rPr>
        <w:t xml:space="preserve"> на места с оплатой стоимости обучения физическими и (или) юридическими лицами по договорам об образовании, заключаемым в соответствии с действующим законодательством, Уставом </w:t>
      </w:r>
      <w:r w:rsidR="00DF25A4">
        <w:rPr>
          <w:rFonts w:ascii="Times New Roman" w:hAnsi="Times New Roman"/>
          <w:sz w:val="28"/>
          <w:szCs w:val="28"/>
          <w:lang w:eastAsia="ru-RU"/>
        </w:rPr>
        <w:t>Колледжа</w:t>
      </w:r>
      <w:r w:rsidRPr="00D22007">
        <w:rPr>
          <w:rFonts w:ascii="Times New Roman" w:hAnsi="Times New Roman"/>
          <w:sz w:val="28"/>
          <w:szCs w:val="28"/>
          <w:lang w:eastAsia="ru-RU"/>
        </w:rPr>
        <w:t xml:space="preserve"> и настоящими Правилами, и осуществляется по личным заявлениям физических лиц и/или направлениям юридических лиц в сроки, определенные соответствующими разделами настоящих Правил. Стоимость обучения определяется приказом </w:t>
      </w:r>
      <w:r w:rsidR="00DF25A4">
        <w:rPr>
          <w:rFonts w:ascii="Times New Roman" w:hAnsi="Times New Roman"/>
          <w:sz w:val="28"/>
          <w:szCs w:val="28"/>
          <w:lang w:eastAsia="ru-RU"/>
        </w:rPr>
        <w:t>директора</w:t>
      </w:r>
      <w:r w:rsidRPr="00D22007">
        <w:rPr>
          <w:rFonts w:ascii="Times New Roman" w:hAnsi="Times New Roman"/>
          <w:sz w:val="28"/>
          <w:szCs w:val="28"/>
          <w:lang w:eastAsia="ru-RU"/>
        </w:rPr>
        <w:t xml:space="preserve"> и вносится в договор об оказании платных образовательных услуг. Порядок оплаты регулируется Порядком оказания платных образовательных услуг и договором об оказании платных образовательных услуг.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1.5</w:t>
      </w:r>
      <w:r w:rsidR="00DF25A4">
        <w:rPr>
          <w:rFonts w:ascii="Times New Roman" w:hAnsi="Times New Roman"/>
          <w:sz w:val="28"/>
          <w:szCs w:val="28"/>
          <w:lang w:eastAsia="ru-RU"/>
        </w:rPr>
        <w:t xml:space="preserve">   </w:t>
      </w:r>
      <w:r w:rsidRPr="00D22007">
        <w:rPr>
          <w:rFonts w:ascii="Times New Roman" w:hAnsi="Times New Roman"/>
          <w:sz w:val="28"/>
          <w:szCs w:val="28"/>
          <w:lang w:eastAsia="ru-RU"/>
        </w:rPr>
        <w:t xml:space="preserve"> Прием на обучение осуществляется на общедоступной основе.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1.6</w:t>
      </w:r>
      <w:r w:rsidR="00DF25A4">
        <w:rPr>
          <w:rFonts w:ascii="Times New Roman" w:hAnsi="Times New Roman"/>
          <w:sz w:val="28"/>
          <w:szCs w:val="28"/>
          <w:lang w:eastAsia="ru-RU"/>
        </w:rPr>
        <w:t xml:space="preserve"> </w:t>
      </w:r>
      <w:r w:rsidRPr="00D22007">
        <w:rPr>
          <w:rFonts w:ascii="Times New Roman" w:hAnsi="Times New Roman"/>
          <w:sz w:val="28"/>
          <w:szCs w:val="28"/>
          <w:lang w:eastAsia="ru-RU"/>
        </w:rPr>
        <w:t xml:space="preserve">При приеме в </w:t>
      </w:r>
      <w:r w:rsidR="00DF25A4">
        <w:rPr>
          <w:rFonts w:ascii="Times New Roman" w:hAnsi="Times New Roman"/>
          <w:sz w:val="28"/>
          <w:szCs w:val="28"/>
          <w:lang w:eastAsia="ru-RU"/>
        </w:rPr>
        <w:t>Колледж</w:t>
      </w:r>
      <w:r w:rsidRPr="00D22007">
        <w:rPr>
          <w:rFonts w:ascii="Times New Roman" w:hAnsi="Times New Roman"/>
          <w:sz w:val="28"/>
          <w:szCs w:val="28"/>
          <w:lang w:eastAsia="ru-RU"/>
        </w:rPr>
        <w:t xml:space="preserve"> обеспечивает</w:t>
      </w:r>
      <w:r w:rsidR="00DF25A4">
        <w:rPr>
          <w:rFonts w:ascii="Times New Roman" w:hAnsi="Times New Roman"/>
          <w:sz w:val="28"/>
          <w:szCs w:val="28"/>
          <w:lang w:eastAsia="ru-RU"/>
        </w:rPr>
        <w:t>ся</w:t>
      </w:r>
      <w:r w:rsidRPr="00D22007">
        <w:rPr>
          <w:rFonts w:ascii="Times New Roman" w:hAnsi="Times New Roman"/>
          <w:sz w:val="28"/>
          <w:szCs w:val="28"/>
          <w:lang w:eastAsia="ru-RU"/>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1.7 Общежитие иногородним поступающим, а также лицам, зачисленным в </w:t>
      </w:r>
      <w:r w:rsidR="00DF25A4">
        <w:rPr>
          <w:rFonts w:ascii="Times New Roman" w:hAnsi="Times New Roman"/>
          <w:sz w:val="28"/>
          <w:szCs w:val="28"/>
          <w:lang w:eastAsia="ru-RU"/>
        </w:rPr>
        <w:t>Колледж</w:t>
      </w:r>
      <w:r w:rsidRPr="00D22007">
        <w:rPr>
          <w:rFonts w:ascii="Times New Roman" w:hAnsi="Times New Roman"/>
          <w:sz w:val="28"/>
          <w:szCs w:val="28"/>
          <w:lang w:eastAsia="ru-RU"/>
        </w:rPr>
        <w:t xml:space="preserve"> для обучения, не предоставляется. Стипендия лицам, поступившим на обучение по очной форме, не выплачивается.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w:t>
      </w:r>
    </w:p>
    <w:p w:rsidR="00D22007" w:rsidRPr="00DF25A4" w:rsidRDefault="00D22007" w:rsidP="00DF25A4">
      <w:pPr>
        <w:spacing w:after="0" w:line="240" w:lineRule="auto"/>
        <w:ind w:firstLine="709"/>
        <w:jc w:val="center"/>
        <w:rPr>
          <w:rFonts w:ascii="Times New Roman" w:hAnsi="Times New Roman"/>
          <w:b/>
          <w:sz w:val="28"/>
          <w:szCs w:val="28"/>
          <w:lang w:eastAsia="ru-RU"/>
        </w:rPr>
      </w:pPr>
      <w:r w:rsidRPr="00DF25A4">
        <w:rPr>
          <w:rFonts w:ascii="Times New Roman" w:hAnsi="Times New Roman"/>
          <w:b/>
          <w:sz w:val="28"/>
          <w:szCs w:val="28"/>
          <w:lang w:eastAsia="ru-RU"/>
        </w:rPr>
        <w:t>2. ОРГАНИЗАЦИЯ ПРИЕМА</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2.1 Организацию приема в </w:t>
      </w:r>
      <w:r w:rsidR="00DF25A4">
        <w:rPr>
          <w:rFonts w:ascii="Times New Roman" w:hAnsi="Times New Roman"/>
          <w:sz w:val="28"/>
          <w:szCs w:val="28"/>
          <w:lang w:eastAsia="ru-RU"/>
        </w:rPr>
        <w:t>Колледж</w:t>
      </w:r>
      <w:r w:rsidRPr="00D22007">
        <w:rPr>
          <w:rFonts w:ascii="Times New Roman" w:hAnsi="Times New Roman"/>
          <w:sz w:val="28"/>
          <w:szCs w:val="28"/>
          <w:lang w:eastAsia="ru-RU"/>
        </w:rPr>
        <w:t xml:space="preserve"> для обучения по программ</w:t>
      </w:r>
      <w:r w:rsidR="00DF25A4">
        <w:rPr>
          <w:rFonts w:ascii="Times New Roman" w:hAnsi="Times New Roman"/>
          <w:sz w:val="28"/>
          <w:szCs w:val="28"/>
          <w:lang w:eastAsia="ru-RU"/>
        </w:rPr>
        <w:t>е</w:t>
      </w:r>
      <w:r w:rsidRPr="00D22007">
        <w:rPr>
          <w:rFonts w:ascii="Times New Roman" w:hAnsi="Times New Roman"/>
          <w:sz w:val="28"/>
          <w:szCs w:val="28"/>
          <w:lang w:eastAsia="ru-RU"/>
        </w:rPr>
        <w:t xml:space="preserve"> среднего профессионального образования и зачисления на обучение в </w:t>
      </w:r>
      <w:r w:rsidR="00DF25A4">
        <w:rPr>
          <w:rFonts w:ascii="Times New Roman" w:hAnsi="Times New Roman"/>
          <w:sz w:val="28"/>
          <w:szCs w:val="28"/>
          <w:lang w:eastAsia="ru-RU"/>
        </w:rPr>
        <w:t>Колледж</w:t>
      </w:r>
      <w:r w:rsidRPr="00D22007">
        <w:rPr>
          <w:rFonts w:ascii="Times New Roman" w:hAnsi="Times New Roman"/>
          <w:sz w:val="28"/>
          <w:szCs w:val="28"/>
          <w:lang w:eastAsia="ru-RU"/>
        </w:rPr>
        <w:t xml:space="preserve"> осуществляет приемная комиссия. Приемная комиссия создается и осуществляет свою деятельность в порядке, определяемом Положением о ней, утверждаемым председателем приемной комиссии.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Председателем приемной комиссии </w:t>
      </w:r>
      <w:r w:rsidR="00DF25A4">
        <w:rPr>
          <w:rFonts w:ascii="Times New Roman" w:hAnsi="Times New Roman"/>
          <w:sz w:val="28"/>
          <w:szCs w:val="28"/>
          <w:lang w:eastAsia="ru-RU"/>
        </w:rPr>
        <w:t>Колледжа</w:t>
      </w:r>
      <w:r w:rsidRPr="00D22007">
        <w:rPr>
          <w:rFonts w:ascii="Times New Roman" w:hAnsi="Times New Roman"/>
          <w:sz w:val="28"/>
          <w:szCs w:val="28"/>
          <w:lang w:eastAsia="ru-RU"/>
        </w:rPr>
        <w:t xml:space="preserve"> является </w:t>
      </w:r>
      <w:r w:rsidR="00DF25A4">
        <w:rPr>
          <w:rFonts w:ascii="Times New Roman" w:hAnsi="Times New Roman"/>
          <w:sz w:val="28"/>
          <w:szCs w:val="28"/>
          <w:lang w:eastAsia="ru-RU"/>
        </w:rPr>
        <w:t>директор</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2.2 Состав приемной комиссии </w:t>
      </w:r>
      <w:r w:rsidR="00DF25A4">
        <w:rPr>
          <w:rFonts w:ascii="Times New Roman" w:hAnsi="Times New Roman"/>
          <w:sz w:val="28"/>
          <w:szCs w:val="28"/>
          <w:lang w:eastAsia="ru-RU"/>
        </w:rPr>
        <w:t>Колледжа</w:t>
      </w:r>
      <w:r w:rsidRPr="00D22007">
        <w:rPr>
          <w:rFonts w:ascii="Times New Roman" w:hAnsi="Times New Roman"/>
          <w:sz w:val="28"/>
          <w:szCs w:val="28"/>
          <w:lang w:eastAsia="ru-RU"/>
        </w:rPr>
        <w:t xml:space="preserve"> объявляется приказом </w:t>
      </w:r>
      <w:r w:rsidR="00DF25A4">
        <w:rPr>
          <w:rFonts w:ascii="Times New Roman" w:hAnsi="Times New Roman"/>
          <w:sz w:val="28"/>
          <w:szCs w:val="28"/>
          <w:lang w:eastAsia="ru-RU"/>
        </w:rPr>
        <w:t>директора</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2.3 Работу приемной комиссии и делопроизводство, а также личный прием лиц, поступающих в </w:t>
      </w:r>
      <w:r w:rsidR="003B784E">
        <w:rPr>
          <w:rFonts w:ascii="Times New Roman" w:hAnsi="Times New Roman"/>
          <w:sz w:val="28"/>
          <w:szCs w:val="28"/>
          <w:lang w:eastAsia="ru-RU"/>
        </w:rPr>
        <w:t>Колледж</w:t>
      </w:r>
      <w:r w:rsidRPr="00D22007">
        <w:rPr>
          <w:rFonts w:ascii="Times New Roman" w:hAnsi="Times New Roman"/>
          <w:sz w:val="28"/>
          <w:szCs w:val="28"/>
          <w:lang w:eastAsia="ru-RU"/>
        </w:rPr>
        <w:t xml:space="preserve">, и их родителей (законных представителей) организует ответственный секретарь </w:t>
      </w:r>
      <w:r w:rsidR="003B784E">
        <w:rPr>
          <w:rFonts w:ascii="Times New Roman" w:hAnsi="Times New Roman"/>
          <w:sz w:val="28"/>
          <w:szCs w:val="28"/>
          <w:lang w:eastAsia="ru-RU"/>
        </w:rPr>
        <w:t>приемной комиссии</w:t>
      </w:r>
      <w:r w:rsidRPr="00D22007">
        <w:rPr>
          <w:rFonts w:ascii="Times New Roman" w:hAnsi="Times New Roman"/>
          <w:sz w:val="28"/>
          <w:szCs w:val="28"/>
          <w:lang w:eastAsia="ru-RU"/>
        </w:rPr>
        <w:t>, которы</w:t>
      </w:r>
      <w:r w:rsidR="003B784E">
        <w:rPr>
          <w:rFonts w:ascii="Times New Roman" w:hAnsi="Times New Roman"/>
          <w:sz w:val="28"/>
          <w:szCs w:val="28"/>
          <w:lang w:eastAsia="ru-RU"/>
        </w:rPr>
        <w:t>й</w:t>
      </w:r>
      <w:r w:rsidRPr="00D22007">
        <w:rPr>
          <w:rFonts w:ascii="Times New Roman" w:hAnsi="Times New Roman"/>
          <w:sz w:val="28"/>
          <w:szCs w:val="28"/>
          <w:lang w:eastAsia="ru-RU"/>
        </w:rPr>
        <w:t xml:space="preserve"> назнача</w:t>
      </w:r>
      <w:r w:rsidR="003B784E">
        <w:rPr>
          <w:rFonts w:ascii="Times New Roman" w:hAnsi="Times New Roman"/>
          <w:sz w:val="28"/>
          <w:szCs w:val="28"/>
          <w:lang w:eastAsia="ru-RU"/>
        </w:rPr>
        <w:t>е</w:t>
      </w:r>
      <w:r w:rsidRPr="00D22007">
        <w:rPr>
          <w:rFonts w:ascii="Times New Roman" w:hAnsi="Times New Roman"/>
          <w:sz w:val="28"/>
          <w:szCs w:val="28"/>
          <w:lang w:eastAsia="ru-RU"/>
        </w:rPr>
        <w:t xml:space="preserve">тся председателем приемной комиссии </w:t>
      </w:r>
      <w:r w:rsidR="003B784E">
        <w:rPr>
          <w:rFonts w:ascii="Times New Roman" w:hAnsi="Times New Roman"/>
          <w:sz w:val="28"/>
          <w:szCs w:val="28"/>
          <w:lang w:eastAsia="ru-RU"/>
        </w:rPr>
        <w:t>Колледжа</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lastRenderedPageBreak/>
        <w:t xml:space="preserve">2.4 Приемная комиссия осуществляет контроль за достоверностью и правильностью сведений, указанных поступающим при подаче документов, а также имеет право осуществлять проверку документов об образовании, представляемых поступающим, в том числе путем обращения в соответствующие государственные (муниципальные) органы и организации.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2.</w:t>
      </w:r>
      <w:r w:rsidR="003B784E">
        <w:rPr>
          <w:rFonts w:ascii="Times New Roman" w:hAnsi="Times New Roman"/>
          <w:sz w:val="28"/>
          <w:szCs w:val="28"/>
          <w:lang w:eastAsia="ru-RU"/>
        </w:rPr>
        <w:t>5</w:t>
      </w:r>
      <w:r w:rsidRPr="00D22007">
        <w:rPr>
          <w:rFonts w:ascii="Times New Roman" w:hAnsi="Times New Roman"/>
          <w:sz w:val="28"/>
          <w:szCs w:val="28"/>
          <w:lang w:eastAsia="ru-RU"/>
        </w:rPr>
        <w:t xml:space="preserve"> В соответствии с правилами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образования (утверждены постановлением Правительства Российской Федерации от 31 августа 2013 г. </w:t>
      </w:r>
      <w:r w:rsidR="003B784E">
        <w:rPr>
          <w:rFonts w:ascii="Times New Roman" w:hAnsi="Times New Roman"/>
          <w:sz w:val="28"/>
          <w:szCs w:val="28"/>
          <w:lang w:eastAsia="ru-RU"/>
        </w:rPr>
        <w:t>№</w:t>
      </w:r>
      <w:r w:rsidRPr="00D22007">
        <w:rPr>
          <w:rFonts w:ascii="Times New Roman" w:hAnsi="Times New Roman"/>
          <w:sz w:val="28"/>
          <w:szCs w:val="28"/>
          <w:lang w:eastAsia="ru-RU"/>
        </w:rPr>
        <w:t xml:space="preserve"> 755) Приемная комиссия ежедневно готовит для дальнейшего внесения в федеральную информационную систему следующие сведения: </w:t>
      </w:r>
    </w:p>
    <w:p w:rsidR="003B784E"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о поступающих, подавших заявлениях о приеме на обучение, и представленных ими документах, а также о таких документах, возвращенных </w:t>
      </w:r>
      <w:r w:rsidR="003B784E">
        <w:rPr>
          <w:rFonts w:ascii="Times New Roman" w:hAnsi="Times New Roman"/>
          <w:sz w:val="28"/>
          <w:szCs w:val="28"/>
          <w:lang w:eastAsia="ru-RU"/>
        </w:rPr>
        <w:t>Колледжем</w:t>
      </w:r>
      <w:r w:rsidRPr="00D22007">
        <w:rPr>
          <w:rFonts w:ascii="Times New Roman" w:hAnsi="Times New Roman"/>
          <w:sz w:val="28"/>
          <w:szCs w:val="28"/>
          <w:lang w:eastAsia="ru-RU"/>
        </w:rPr>
        <w:t>;</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о лицах, отказавшихся от зачисления.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2.</w:t>
      </w:r>
      <w:r w:rsidR="003B784E">
        <w:rPr>
          <w:rFonts w:ascii="Times New Roman" w:hAnsi="Times New Roman"/>
          <w:sz w:val="28"/>
          <w:szCs w:val="28"/>
          <w:lang w:eastAsia="ru-RU"/>
        </w:rPr>
        <w:t>6</w:t>
      </w:r>
      <w:r w:rsidRPr="00D22007">
        <w:rPr>
          <w:rFonts w:ascii="Times New Roman" w:hAnsi="Times New Roman"/>
          <w:sz w:val="28"/>
          <w:szCs w:val="28"/>
          <w:lang w:eastAsia="ru-RU"/>
        </w:rPr>
        <w:t xml:space="preserve"> В случае</w:t>
      </w:r>
      <w:r w:rsidR="003B784E">
        <w:rPr>
          <w:rFonts w:ascii="Times New Roman" w:hAnsi="Times New Roman"/>
          <w:sz w:val="28"/>
          <w:szCs w:val="28"/>
          <w:lang w:eastAsia="ru-RU"/>
        </w:rPr>
        <w:t>,</w:t>
      </w:r>
      <w:r w:rsidRPr="00D22007">
        <w:rPr>
          <w:rFonts w:ascii="Times New Roman" w:hAnsi="Times New Roman"/>
          <w:sz w:val="28"/>
          <w:szCs w:val="28"/>
          <w:lang w:eastAsia="ru-RU"/>
        </w:rPr>
        <w:t xml:space="preserve"> если численность поступающих превышает количество вакантных мест, приемная комиссия проводит конкурс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2.8. По результатам приема документов и проведения в случае необходимости (см. п.2.</w:t>
      </w:r>
      <w:r w:rsidR="006E03CE">
        <w:rPr>
          <w:rFonts w:ascii="Times New Roman" w:hAnsi="Times New Roman"/>
          <w:sz w:val="28"/>
          <w:szCs w:val="28"/>
          <w:lang w:eastAsia="ru-RU"/>
        </w:rPr>
        <w:t>6</w:t>
      </w:r>
      <w:r w:rsidRPr="00D22007">
        <w:rPr>
          <w:rFonts w:ascii="Times New Roman" w:hAnsi="Times New Roman"/>
          <w:sz w:val="28"/>
          <w:szCs w:val="28"/>
          <w:lang w:eastAsia="ru-RU"/>
        </w:rPr>
        <w:t xml:space="preserve">) конкурса приемная комиссия принимает решение о рекомендации к зачислению, на основании которого издается приказ о зачислении.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w:t>
      </w:r>
    </w:p>
    <w:p w:rsidR="00D22007" w:rsidRPr="00D22007" w:rsidRDefault="00D22007" w:rsidP="00952960">
      <w:pPr>
        <w:spacing w:after="0" w:line="240" w:lineRule="auto"/>
        <w:ind w:firstLine="709"/>
        <w:jc w:val="center"/>
        <w:rPr>
          <w:rFonts w:ascii="Times New Roman" w:hAnsi="Times New Roman"/>
          <w:sz w:val="28"/>
          <w:szCs w:val="28"/>
          <w:lang w:eastAsia="ru-RU"/>
        </w:rPr>
      </w:pPr>
      <w:r w:rsidRPr="00D22007">
        <w:rPr>
          <w:rFonts w:ascii="Times New Roman" w:hAnsi="Times New Roman"/>
          <w:sz w:val="28"/>
          <w:szCs w:val="28"/>
          <w:lang w:eastAsia="ru-RU"/>
        </w:rPr>
        <w:t>3. ИНФОРМИРОВАНИЕ О ПРИЕМЕ НА ОБУЧЕНИЕ</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3.1 В соответствии с требованиями законодательства РФ, в т.ч. Порядка приема, </w:t>
      </w:r>
      <w:r w:rsidR="00952960">
        <w:rPr>
          <w:rFonts w:ascii="Times New Roman" w:hAnsi="Times New Roman"/>
          <w:sz w:val="28"/>
          <w:szCs w:val="28"/>
          <w:lang w:eastAsia="ru-RU"/>
        </w:rPr>
        <w:t>Колледж</w:t>
      </w:r>
      <w:r w:rsidRPr="00D22007">
        <w:rPr>
          <w:rFonts w:ascii="Times New Roman" w:hAnsi="Times New Roman"/>
          <w:sz w:val="28"/>
          <w:szCs w:val="28"/>
          <w:lang w:eastAsia="ru-RU"/>
        </w:rPr>
        <w:t xml:space="preserve"> осуществляет информирование поступающих посредством публикации следующих сведений </w:t>
      </w:r>
      <w:r w:rsidR="00952960">
        <w:rPr>
          <w:rFonts w:ascii="Times New Roman" w:hAnsi="Times New Roman"/>
          <w:sz w:val="28"/>
          <w:szCs w:val="28"/>
          <w:lang w:eastAsia="ru-RU"/>
        </w:rPr>
        <w:t>о Колледже</w:t>
      </w:r>
      <w:r w:rsidRPr="00D22007">
        <w:rPr>
          <w:rFonts w:ascii="Times New Roman" w:hAnsi="Times New Roman"/>
          <w:sz w:val="28"/>
          <w:szCs w:val="28"/>
          <w:lang w:eastAsia="ru-RU"/>
        </w:rPr>
        <w:t xml:space="preserve"> (в т.ч. сведения о приеме на обучение </w:t>
      </w:r>
      <w:r w:rsidR="00952960">
        <w:rPr>
          <w:rFonts w:ascii="Times New Roman" w:hAnsi="Times New Roman"/>
          <w:sz w:val="28"/>
          <w:szCs w:val="28"/>
          <w:lang w:eastAsia="ru-RU"/>
        </w:rPr>
        <w:t>в Колледж</w:t>
      </w:r>
      <w:r w:rsidRPr="00D22007">
        <w:rPr>
          <w:rFonts w:ascii="Times New Roman" w:hAnsi="Times New Roman"/>
          <w:sz w:val="28"/>
          <w:szCs w:val="28"/>
          <w:lang w:eastAsia="ru-RU"/>
        </w:rPr>
        <w:t>) на официальном сайте</w:t>
      </w:r>
      <w:r w:rsidR="00952960">
        <w:rPr>
          <w:rFonts w:ascii="Times New Roman" w:hAnsi="Times New Roman"/>
          <w:sz w:val="28"/>
          <w:szCs w:val="28"/>
          <w:lang w:eastAsia="ru-RU"/>
        </w:rPr>
        <w:t xml:space="preserve"> Колледжа </w:t>
      </w:r>
      <w:r w:rsidR="00952960" w:rsidRPr="00952960">
        <w:rPr>
          <w:rFonts w:ascii="Times New Roman" w:hAnsi="Times New Roman"/>
          <w:sz w:val="28"/>
          <w:szCs w:val="28"/>
          <w:lang w:eastAsia="ru-RU"/>
        </w:rPr>
        <w:t>https://www.collegepravosudiya.com/.</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3.1.1 На официальном сайте </w:t>
      </w:r>
      <w:r w:rsidR="00952960">
        <w:rPr>
          <w:rFonts w:ascii="Times New Roman" w:hAnsi="Times New Roman"/>
          <w:sz w:val="28"/>
          <w:szCs w:val="28"/>
          <w:lang w:eastAsia="ru-RU"/>
        </w:rPr>
        <w:t>Колледжа</w:t>
      </w:r>
      <w:r w:rsidRPr="00D22007">
        <w:rPr>
          <w:rFonts w:ascii="Times New Roman" w:hAnsi="Times New Roman"/>
          <w:sz w:val="28"/>
          <w:szCs w:val="28"/>
          <w:lang w:eastAsia="ru-RU"/>
        </w:rPr>
        <w:t xml:space="preserve"> публикуются и обновляются по мере внесения изменений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устав </w:t>
      </w:r>
      <w:r w:rsidR="00952960">
        <w:rPr>
          <w:rFonts w:ascii="Times New Roman" w:hAnsi="Times New Roman"/>
          <w:sz w:val="28"/>
          <w:szCs w:val="28"/>
          <w:lang w:eastAsia="ru-RU"/>
        </w:rPr>
        <w:t>Колледжа</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копия лицензии на осуществление образовательной деятельности со всеми приложениями;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копия свидетельства о государственной аккредитации </w:t>
      </w:r>
      <w:r w:rsidR="00952960">
        <w:rPr>
          <w:rFonts w:ascii="Times New Roman" w:hAnsi="Times New Roman"/>
          <w:sz w:val="28"/>
          <w:szCs w:val="28"/>
          <w:lang w:eastAsia="ru-RU"/>
        </w:rPr>
        <w:t>Колледжа</w:t>
      </w:r>
      <w:r w:rsidRPr="00D22007">
        <w:rPr>
          <w:rFonts w:ascii="Times New Roman" w:hAnsi="Times New Roman"/>
          <w:sz w:val="28"/>
          <w:szCs w:val="28"/>
          <w:lang w:eastAsia="ru-RU"/>
        </w:rPr>
        <w:t xml:space="preserve"> со всеми приложениями к нему; </w:t>
      </w:r>
    </w:p>
    <w:p w:rsidR="00952960"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основн</w:t>
      </w:r>
      <w:r w:rsidR="00952960">
        <w:rPr>
          <w:rFonts w:ascii="Times New Roman" w:hAnsi="Times New Roman"/>
          <w:sz w:val="28"/>
          <w:szCs w:val="28"/>
          <w:lang w:eastAsia="ru-RU"/>
        </w:rPr>
        <w:t>ая</w:t>
      </w:r>
      <w:r w:rsidRPr="00D22007">
        <w:rPr>
          <w:rFonts w:ascii="Times New Roman" w:hAnsi="Times New Roman"/>
          <w:sz w:val="28"/>
          <w:szCs w:val="28"/>
          <w:lang w:eastAsia="ru-RU"/>
        </w:rPr>
        <w:t xml:space="preserve"> образовательн</w:t>
      </w:r>
      <w:r w:rsidR="00952960">
        <w:rPr>
          <w:rFonts w:ascii="Times New Roman" w:hAnsi="Times New Roman"/>
          <w:sz w:val="28"/>
          <w:szCs w:val="28"/>
          <w:lang w:eastAsia="ru-RU"/>
        </w:rPr>
        <w:t>ая</w:t>
      </w:r>
      <w:r w:rsidRPr="00D22007">
        <w:rPr>
          <w:rFonts w:ascii="Times New Roman" w:hAnsi="Times New Roman"/>
          <w:sz w:val="28"/>
          <w:szCs w:val="28"/>
          <w:lang w:eastAsia="ru-RU"/>
        </w:rPr>
        <w:t xml:space="preserve"> программ</w:t>
      </w:r>
      <w:r w:rsidR="00952960">
        <w:rPr>
          <w:rFonts w:ascii="Times New Roman" w:hAnsi="Times New Roman"/>
          <w:sz w:val="28"/>
          <w:szCs w:val="28"/>
          <w:lang w:eastAsia="ru-RU"/>
        </w:rPr>
        <w:t>а</w:t>
      </w:r>
      <w:r w:rsidRPr="00D22007">
        <w:rPr>
          <w:rFonts w:ascii="Times New Roman" w:hAnsi="Times New Roman"/>
          <w:sz w:val="28"/>
          <w:szCs w:val="28"/>
          <w:lang w:eastAsia="ru-RU"/>
        </w:rPr>
        <w:t>, реализуем</w:t>
      </w:r>
      <w:r w:rsidR="00952960">
        <w:rPr>
          <w:rFonts w:ascii="Times New Roman" w:hAnsi="Times New Roman"/>
          <w:sz w:val="28"/>
          <w:szCs w:val="28"/>
          <w:lang w:eastAsia="ru-RU"/>
        </w:rPr>
        <w:t>ая</w:t>
      </w:r>
      <w:r w:rsidRPr="00D22007">
        <w:rPr>
          <w:rFonts w:ascii="Times New Roman" w:hAnsi="Times New Roman"/>
          <w:sz w:val="28"/>
          <w:szCs w:val="28"/>
          <w:lang w:eastAsia="ru-RU"/>
        </w:rPr>
        <w:t xml:space="preserve"> </w:t>
      </w:r>
      <w:r w:rsidR="00952960">
        <w:rPr>
          <w:rFonts w:ascii="Times New Roman" w:hAnsi="Times New Roman"/>
          <w:sz w:val="28"/>
          <w:szCs w:val="28"/>
          <w:lang w:eastAsia="ru-RU"/>
        </w:rPr>
        <w:t>Колледжем.</w:t>
      </w:r>
      <w:r w:rsidRPr="00D22007">
        <w:rPr>
          <w:rFonts w:ascii="Times New Roman" w:hAnsi="Times New Roman"/>
          <w:sz w:val="28"/>
          <w:szCs w:val="28"/>
          <w:lang w:eastAsia="ru-RU"/>
        </w:rPr>
        <w:t xml:space="preserve"> </w:t>
      </w:r>
    </w:p>
    <w:p w:rsidR="00952960" w:rsidRDefault="00952960" w:rsidP="00952960">
      <w:pPr>
        <w:spacing w:after="0" w:line="240" w:lineRule="auto"/>
        <w:jc w:val="both"/>
        <w:rPr>
          <w:rFonts w:ascii="Times New Roman" w:hAnsi="Times New Roman"/>
          <w:sz w:val="28"/>
          <w:szCs w:val="28"/>
          <w:lang w:eastAsia="ru-RU"/>
        </w:rPr>
      </w:pPr>
    </w:p>
    <w:p w:rsidR="00952960" w:rsidRDefault="00952960" w:rsidP="00D22007">
      <w:pPr>
        <w:spacing w:after="0" w:line="240" w:lineRule="auto"/>
        <w:ind w:firstLine="709"/>
        <w:jc w:val="both"/>
        <w:rPr>
          <w:rFonts w:ascii="Times New Roman" w:hAnsi="Times New Roman"/>
          <w:sz w:val="28"/>
          <w:szCs w:val="28"/>
          <w:lang w:eastAsia="ru-RU"/>
        </w:rPr>
      </w:pP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lastRenderedPageBreak/>
        <w:t xml:space="preserve">3.1.2 На официальном сайте </w:t>
      </w:r>
      <w:r w:rsidR="00952960">
        <w:rPr>
          <w:rFonts w:ascii="Times New Roman" w:hAnsi="Times New Roman"/>
          <w:sz w:val="28"/>
          <w:szCs w:val="28"/>
          <w:lang w:eastAsia="ru-RU"/>
        </w:rPr>
        <w:t>Колледжа</w:t>
      </w:r>
      <w:r w:rsidRPr="00D22007">
        <w:rPr>
          <w:rFonts w:ascii="Times New Roman" w:hAnsi="Times New Roman"/>
          <w:sz w:val="28"/>
          <w:szCs w:val="28"/>
          <w:lang w:eastAsia="ru-RU"/>
        </w:rPr>
        <w:t xml:space="preserve"> публикуются</w:t>
      </w:r>
      <w:r w:rsidR="00952960">
        <w:rPr>
          <w:rFonts w:ascii="Times New Roman" w:hAnsi="Times New Roman"/>
          <w:sz w:val="28"/>
          <w:szCs w:val="28"/>
          <w:lang w:eastAsia="ru-RU"/>
        </w:rPr>
        <w:t>:</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r>
      <w:r w:rsidR="00952960">
        <w:rPr>
          <w:rFonts w:ascii="Times New Roman" w:hAnsi="Times New Roman"/>
          <w:sz w:val="28"/>
          <w:szCs w:val="28"/>
          <w:lang w:eastAsia="ru-RU"/>
        </w:rPr>
        <w:t>название</w:t>
      </w:r>
      <w:r w:rsidRPr="00D22007">
        <w:rPr>
          <w:rFonts w:ascii="Times New Roman" w:hAnsi="Times New Roman"/>
          <w:sz w:val="28"/>
          <w:szCs w:val="28"/>
          <w:lang w:eastAsia="ru-RU"/>
        </w:rPr>
        <w:t xml:space="preserve"> специальност</w:t>
      </w:r>
      <w:r w:rsidR="00952960">
        <w:rPr>
          <w:rFonts w:ascii="Times New Roman" w:hAnsi="Times New Roman"/>
          <w:sz w:val="28"/>
          <w:szCs w:val="28"/>
          <w:lang w:eastAsia="ru-RU"/>
        </w:rPr>
        <w:t>и</w:t>
      </w:r>
      <w:r w:rsidRPr="00D22007">
        <w:rPr>
          <w:rFonts w:ascii="Times New Roman" w:hAnsi="Times New Roman"/>
          <w:sz w:val="28"/>
          <w:szCs w:val="28"/>
          <w:lang w:eastAsia="ru-RU"/>
        </w:rPr>
        <w:t>, на котор</w:t>
      </w:r>
      <w:r w:rsidR="00952960">
        <w:rPr>
          <w:rFonts w:ascii="Times New Roman" w:hAnsi="Times New Roman"/>
          <w:sz w:val="28"/>
          <w:szCs w:val="28"/>
          <w:lang w:eastAsia="ru-RU"/>
        </w:rPr>
        <w:t>ую</w:t>
      </w:r>
      <w:r w:rsidRPr="00D22007">
        <w:rPr>
          <w:rFonts w:ascii="Times New Roman" w:hAnsi="Times New Roman"/>
          <w:sz w:val="28"/>
          <w:szCs w:val="28"/>
          <w:lang w:eastAsia="ru-RU"/>
        </w:rPr>
        <w:t xml:space="preserve"> объявляется прием;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настоящие Правила приема;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информация о необходимости (отсутствии необходимости) прохождения поступающими обязательного предварительного медицинского осмотра (обследования);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сроки приема документов;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требования к уровню образования, которое необходимо для поступления (основное общее или среднее общее образование);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возможность приема заявлений и документов, необходимых для приема в </w:t>
      </w:r>
      <w:r w:rsidR="00952960">
        <w:rPr>
          <w:rFonts w:ascii="Times New Roman" w:hAnsi="Times New Roman"/>
          <w:sz w:val="28"/>
          <w:szCs w:val="28"/>
          <w:lang w:eastAsia="ru-RU"/>
        </w:rPr>
        <w:t>Колледж</w:t>
      </w:r>
      <w:r w:rsidRPr="00D22007">
        <w:rPr>
          <w:rFonts w:ascii="Times New Roman" w:hAnsi="Times New Roman"/>
          <w:sz w:val="28"/>
          <w:szCs w:val="28"/>
          <w:lang w:eastAsia="ru-RU"/>
        </w:rPr>
        <w:t>, в электронно</w:t>
      </w:r>
      <w:r w:rsidR="00952960">
        <w:rPr>
          <w:rFonts w:ascii="Times New Roman" w:hAnsi="Times New Roman"/>
          <w:sz w:val="28"/>
          <w:szCs w:val="28"/>
          <w:lang w:eastAsia="ru-RU"/>
        </w:rPr>
        <w:t>-</w:t>
      </w:r>
      <w:r w:rsidRPr="00D22007">
        <w:rPr>
          <w:rFonts w:ascii="Times New Roman" w:hAnsi="Times New Roman"/>
          <w:sz w:val="28"/>
          <w:szCs w:val="28"/>
          <w:lang w:eastAsia="ru-RU"/>
        </w:rPr>
        <w:t xml:space="preserve">цифровой форме;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образцы договоров о платной подготовке, заключаемых с гражданами, зачисляемыми в </w:t>
      </w:r>
      <w:r w:rsidR="00952960">
        <w:rPr>
          <w:rFonts w:ascii="Times New Roman" w:hAnsi="Times New Roman"/>
          <w:sz w:val="28"/>
          <w:szCs w:val="28"/>
          <w:lang w:eastAsia="ru-RU"/>
        </w:rPr>
        <w:t>Колледж</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сведения о стоимости платных образовательных услуг;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информация о почтов</w:t>
      </w:r>
      <w:r w:rsidR="00021D2A">
        <w:rPr>
          <w:rFonts w:ascii="Times New Roman" w:hAnsi="Times New Roman"/>
          <w:sz w:val="28"/>
          <w:szCs w:val="28"/>
          <w:lang w:eastAsia="ru-RU"/>
        </w:rPr>
        <w:t>ом</w:t>
      </w:r>
      <w:r w:rsidRPr="00D22007">
        <w:rPr>
          <w:rFonts w:ascii="Times New Roman" w:hAnsi="Times New Roman"/>
          <w:sz w:val="28"/>
          <w:szCs w:val="28"/>
          <w:lang w:eastAsia="ru-RU"/>
        </w:rPr>
        <w:t xml:space="preserve"> адрес</w:t>
      </w:r>
      <w:r w:rsidR="00021D2A">
        <w:rPr>
          <w:rFonts w:ascii="Times New Roman" w:hAnsi="Times New Roman"/>
          <w:sz w:val="28"/>
          <w:szCs w:val="28"/>
          <w:lang w:eastAsia="ru-RU"/>
        </w:rPr>
        <w:t>е</w:t>
      </w:r>
      <w:r w:rsidRPr="00D22007">
        <w:rPr>
          <w:rFonts w:ascii="Times New Roman" w:hAnsi="Times New Roman"/>
          <w:sz w:val="28"/>
          <w:szCs w:val="28"/>
          <w:lang w:eastAsia="ru-RU"/>
        </w:rPr>
        <w:t xml:space="preserve"> для направления документов, необходимых для поступления;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информация об электронн</w:t>
      </w:r>
      <w:r w:rsidR="00021D2A">
        <w:rPr>
          <w:rFonts w:ascii="Times New Roman" w:hAnsi="Times New Roman"/>
          <w:sz w:val="28"/>
          <w:szCs w:val="28"/>
          <w:lang w:eastAsia="ru-RU"/>
        </w:rPr>
        <w:t>ом</w:t>
      </w:r>
      <w:r w:rsidRPr="00D22007">
        <w:rPr>
          <w:rFonts w:ascii="Times New Roman" w:hAnsi="Times New Roman"/>
          <w:sz w:val="28"/>
          <w:szCs w:val="28"/>
          <w:lang w:eastAsia="ru-RU"/>
        </w:rPr>
        <w:t xml:space="preserve"> адрес</w:t>
      </w:r>
      <w:r w:rsidR="00021D2A">
        <w:rPr>
          <w:rFonts w:ascii="Times New Roman" w:hAnsi="Times New Roman"/>
          <w:sz w:val="28"/>
          <w:szCs w:val="28"/>
          <w:lang w:eastAsia="ru-RU"/>
        </w:rPr>
        <w:t>е</w:t>
      </w:r>
      <w:r w:rsidRPr="00D22007">
        <w:rPr>
          <w:rFonts w:ascii="Times New Roman" w:hAnsi="Times New Roman"/>
          <w:sz w:val="28"/>
          <w:szCs w:val="28"/>
          <w:lang w:eastAsia="ru-RU"/>
        </w:rPr>
        <w:t xml:space="preserve"> для направления документов, необходимых для приема на обучение;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информация о наличии/отсутствии общежития</w:t>
      </w:r>
      <w:r w:rsidR="00021D2A">
        <w:rPr>
          <w:rFonts w:ascii="Times New Roman" w:hAnsi="Times New Roman"/>
          <w:sz w:val="28"/>
          <w:szCs w:val="28"/>
          <w:lang w:eastAsia="ru-RU"/>
        </w:rPr>
        <w:t>;</w:t>
      </w:r>
      <w:r w:rsidRPr="00D22007">
        <w:rPr>
          <w:rFonts w:ascii="Times New Roman" w:hAnsi="Times New Roman"/>
          <w:sz w:val="28"/>
          <w:szCs w:val="28"/>
          <w:lang w:eastAsia="ru-RU"/>
        </w:rPr>
        <w:t xml:space="preserve"> </w:t>
      </w:r>
    </w:p>
    <w:p w:rsidR="00021D2A"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w:t>
      </w:r>
      <w:r w:rsidRPr="00D22007">
        <w:rPr>
          <w:rFonts w:ascii="Times New Roman" w:hAnsi="Times New Roman"/>
          <w:sz w:val="28"/>
          <w:szCs w:val="28"/>
          <w:lang w:eastAsia="ru-RU"/>
        </w:rPr>
        <w:tab/>
        <w:t xml:space="preserve">сведения о количестве поданных заявлений по каждой специальности;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приказы о зачислении.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3.2 В период приема документов приемная комиссия ежедневно размещает на официальном сайте образовательной организации сведения о количестве поданных заявлений. Приемная комиссия </w:t>
      </w:r>
      <w:r w:rsidR="00021D2A">
        <w:rPr>
          <w:rFonts w:ascii="Times New Roman" w:hAnsi="Times New Roman"/>
          <w:sz w:val="28"/>
          <w:szCs w:val="28"/>
          <w:lang w:eastAsia="ru-RU"/>
        </w:rPr>
        <w:t>Колледжа</w:t>
      </w:r>
      <w:r w:rsidRPr="00D22007">
        <w:rPr>
          <w:rFonts w:ascii="Times New Roman" w:hAnsi="Times New Roman"/>
          <w:sz w:val="28"/>
          <w:szCs w:val="28"/>
          <w:lang w:eastAsia="ru-RU"/>
        </w:rPr>
        <w:t xml:space="preserve"> организует функционирование специальных телефонных линий и раздела на официальном сайте </w:t>
      </w:r>
      <w:r w:rsidR="00021D2A" w:rsidRPr="00021D2A">
        <w:rPr>
          <w:rFonts w:ascii="Times New Roman" w:hAnsi="Times New Roman"/>
          <w:sz w:val="28"/>
          <w:szCs w:val="28"/>
          <w:lang w:eastAsia="ru-RU"/>
        </w:rPr>
        <w:t xml:space="preserve">https://www.collegepravosudiya.com/. </w:t>
      </w:r>
      <w:r w:rsidRPr="00D22007">
        <w:rPr>
          <w:rFonts w:ascii="Times New Roman" w:hAnsi="Times New Roman"/>
          <w:sz w:val="28"/>
          <w:szCs w:val="28"/>
          <w:lang w:eastAsia="ru-RU"/>
        </w:rPr>
        <w:t xml:space="preserve">для ответов на все вопросы поступающих, в т.ч. о количестве поданных заявлений, конкурсе.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w:t>
      </w:r>
    </w:p>
    <w:p w:rsidR="00D22007" w:rsidRPr="00D22007" w:rsidRDefault="00D22007" w:rsidP="00487343">
      <w:pPr>
        <w:spacing w:after="0" w:line="240" w:lineRule="auto"/>
        <w:ind w:firstLine="709"/>
        <w:jc w:val="center"/>
        <w:rPr>
          <w:rFonts w:ascii="Times New Roman" w:hAnsi="Times New Roman"/>
          <w:sz w:val="28"/>
          <w:szCs w:val="28"/>
          <w:lang w:eastAsia="ru-RU"/>
        </w:rPr>
      </w:pPr>
      <w:r w:rsidRPr="00D22007">
        <w:rPr>
          <w:rFonts w:ascii="Times New Roman" w:hAnsi="Times New Roman"/>
          <w:sz w:val="28"/>
          <w:szCs w:val="28"/>
          <w:lang w:eastAsia="ru-RU"/>
        </w:rPr>
        <w:t>4. ПРИЕМ ДОКУМЕНТОВ ОТ ПОСТУПАЮЩИХ</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4.1 Для поступления на обучение поступающие подают в приемную комиссию заявление о приеме с приложением необходимых документов.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4.2 В заявлении поступающим указываются следующие обязательные сведения: </w:t>
      </w:r>
    </w:p>
    <w:p w:rsidR="00D22007" w:rsidRPr="00D22007" w:rsidRDefault="00487343"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фамилия, имя, отчество (последнее - при наличии); </w:t>
      </w:r>
    </w:p>
    <w:p w:rsidR="00D22007" w:rsidRPr="00D22007" w:rsidRDefault="00487343"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дата рождения; </w:t>
      </w:r>
    </w:p>
    <w:p w:rsidR="00D22007" w:rsidRPr="00D22007" w:rsidRDefault="00487343"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реквизиты документа, удостоверяющего его личность, когда и кем выдан; </w:t>
      </w:r>
    </w:p>
    <w:p w:rsidR="00D22007" w:rsidRPr="00D22007" w:rsidRDefault="00487343"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о предыдущем уровне образования и документе об образовании и (или) документе об образовании и о квалификации, его подтверждающем; </w:t>
      </w:r>
    </w:p>
    <w:p w:rsidR="00D22007" w:rsidRPr="00D22007" w:rsidRDefault="00487343"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нуждаемость в предоставлении общежития; </w:t>
      </w:r>
    </w:p>
    <w:p w:rsidR="00D22007" w:rsidRPr="00D22007" w:rsidRDefault="00487343"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22007" w:rsidRPr="00D22007">
        <w:rPr>
          <w:rFonts w:ascii="Times New Roman" w:hAnsi="Times New Roman"/>
          <w:sz w:val="28"/>
          <w:szCs w:val="28"/>
          <w:lang w:eastAsia="ru-RU"/>
        </w:rPr>
        <w:t xml:space="preserve">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w:t>
      </w:r>
    </w:p>
    <w:p w:rsidR="00D22007" w:rsidRPr="00D22007" w:rsidRDefault="00487343"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заверяется личной подписью получение среднего профессионального образования впервые; </w:t>
      </w:r>
    </w:p>
    <w:p w:rsidR="00D22007" w:rsidRPr="00D22007" w:rsidRDefault="00F83A5F"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фиксируется факт ознакомления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 и заключения договора об оказании платных образовательных услуг; </w:t>
      </w:r>
    </w:p>
    <w:p w:rsidR="00D22007" w:rsidRPr="00D22007" w:rsidRDefault="00F83A5F"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фиксируется факт информированности поступающего об ответственности за достоверность сведений, указываемых в заявлении о приеме, и за подлинность документов, подаваемых для поступления; </w:t>
      </w:r>
    </w:p>
    <w:p w:rsidR="00D22007" w:rsidRPr="00D22007" w:rsidRDefault="00F83A5F"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заверяется личной подписью согласие поступающего на обработку его персональных данных; </w:t>
      </w:r>
    </w:p>
    <w:p w:rsidR="00D22007" w:rsidRPr="00D22007" w:rsidRDefault="00F83A5F"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почтовый адрес, электронный адрес, контактный телефон поступающего.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В случае, если поступающий является несовершеннолетним (не достиг возраста 18 лет), заявление заполняется с письменного согласия одного из его родителей (законных представителей), заверяется личной подписью одного из его родителей (законных представителей) с указанием личных данных последнего: паспортные данные, контактный телефон, электронный адрес.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4.3 При подаче заявления о приеме на обучение гражданин Российской Федерации представляет: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ab/>
        <w:t xml:space="preserve">а) </w:t>
      </w:r>
      <w:r w:rsidRPr="00D22007">
        <w:rPr>
          <w:rFonts w:ascii="Times New Roman" w:hAnsi="Times New Roman"/>
          <w:sz w:val="28"/>
          <w:szCs w:val="28"/>
          <w:lang w:eastAsia="ru-RU"/>
        </w:rPr>
        <w:tab/>
        <w:t>оригинал или ксерокопию документа (документов), удостоверяющих личность, гражданство</w:t>
      </w:r>
      <w:r w:rsidR="00F83A5F">
        <w:rPr>
          <w:rFonts w:ascii="Times New Roman" w:hAnsi="Times New Roman"/>
          <w:sz w:val="28"/>
          <w:szCs w:val="28"/>
          <w:lang w:eastAsia="ru-RU"/>
        </w:rPr>
        <w:t>, копию СНИЛС</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ab/>
        <w:t xml:space="preserve">б) </w:t>
      </w:r>
      <w:r w:rsidRPr="00D22007">
        <w:rPr>
          <w:rFonts w:ascii="Times New Roman" w:hAnsi="Times New Roman"/>
          <w:sz w:val="28"/>
          <w:szCs w:val="28"/>
          <w:lang w:eastAsia="ru-RU"/>
        </w:rPr>
        <w:tab/>
        <w:t xml:space="preserve">оригинал или ксерокопию документа об образовании и (или) документа об образовании и о квалификации, отвечающий требованиям, указанным в п.1.3. Правил: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ab/>
        <w:t xml:space="preserve">в) </w:t>
      </w:r>
      <w:r w:rsidRPr="00D22007">
        <w:rPr>
          <w:rFonts w:ascii="Times New Roman" w:hAnsi="Times New Roman"/>
          <w:sz w:val="28"/>
          <w:szCs w:val="28"/>
          <w:lang w:eastAsia="ru-RU"/>
        </w:rPr>
        <w:tab/>
        <w:t xml:space="preserve">4 фотографии.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Иностранные граждане, лица без гражданства, в том числе соотечественники, проживающие за рубежом: </w:t>
      </w:r>
    </w:p>
    <w:p w:rsidR="00F83A5F"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а)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w:t>
      </w:r>
      <w:r w:rsidR="00F83A5F">
        <w:rPr>
          <w:rFonts w:ascii="Times New Roman" w:hAnsi="Times New Roman"/>
          <w:sz w:val="28"/>
          <w:szCs w:val="28"/>
          <w:lang w:eastAsia="ru-RU"/>
        </w:rPr>
        <w:t>№</w:t>
      </w:r>
      <w:r w:rsidRPr="00D22007">
        <w:rPr>
          <w:rFonts w:ascii="Times New Roman" w:hAnsi="Times New Roman"/>
          <w:sz w:val="28"/>
          <w:szCs w:val="28"/>
          <w:lang w:eastAsia="ru-RU"/>
        </w:rPr>
        <w:t xml:space="preserve"> 115-ФЗ "О правовом положении иностранных граждан в Российской Федерации";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б) оригинал документа (документов)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w:t>
      </w:r>
      <w:r w:rsidRPr="00D22007">
        <w:rPr>
          <w:rFonts w:ascii="Times New Roman" w:hAnsi="Times New Roman"/>
          <w:sz w:val="28"/>
          <w:szCs w:val="28"/>
          <w:lang w:eastAsia="ru-RU"/>
        </w:rPr>
        <w:lastRenderedPageBreak/>
        <w:t xml:space="preserve">Федеральным законом, - также свидетельство о признании иностранного образования);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в)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 </w:t>
      </w:r>
    </w:p>
    <w:p w:rsidR="00A207C3"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г)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w:t>
      </w:r>
      <w:r w:rsidR="00A207C3">
        <w:rPr>
          <w:rFonts w:ascii="Times New Roman" w:hAnsi="Times New Roman"/>
          <w:sz w:val="28"/>
          <w:szCs w:val="28"/>
          <w:lang w:eastAsia="ru-RU"/>
        </w:rPr>
        <w:t xml:space="preserve"> №</w:t>
      </w:r>
      <w:r w:rsidRPr="00D22007">
        <w:rPr>
          <w:rFonts w:ascii="Times New Roman" w:hAnsi="Times New Roman"/>
          <w:sz w:val="28"/>
          <w:szCs w:val="28"/>
          <w:lang w:eastAsia="ru-RU"/>
        </w:rPr>
        <w:t xml:space="preserve"> 99-ФЗ "О государственной политике Российской Федерации в отношении соотечественников за рубежом";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д) 4 фотографии.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4.4 В случае представления поступающим заявления, содержащего не все сведения, предусмотренные законодательством и пунктом 4.2 настоящих Правил, и (или) сведения, не соответствующие действительности, </w:t>
      </w:r>
      <w:r w:rsidR="00A81A25">
        <w:rPr>
          <w:rFonts w:ascii="Times New Roman" w:hAnsi="Times New Roman"/>
          <w:sz w:val="28"/>
          <w:szCs w:val="28"/>
          <w:lang w:eastAsia="ru-RU"/>
        </w:rPr>
        <w:t>Колледж</w:t>
      </w:r>
      <w:r w:rsidRPr="00D22007">
        <w:rPr>
          <w:rFonts w:ascii="Times New Roman" w:hAnsi="Times New Roman"/>
          <w:sz w:val="28"/>
          <w:szCs w:val="28"/>
          <w:lang w:eastAsia="ru-RU"/>
        </w:rPr>
        <w:t xml:space="preserve"> возвращает ему документы.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Ответственный секретарь приемной комиссии также вправе отказать в приеме заявления о приеме в </w:t>
      </w:r>
      <w:r w:rsidR="00A81A25">
        <w:rPr>
          <w:rFonts w:ascii="Times New Roman" w:hAnsi="Times New Roman"/>
          <w:sz w:val="28"/>
          <w:szCs w:val="28"/>
          <w:lang w:eastAsia="ru-RU"/>
        </w:rPr>
        <w:t>Колледж</w:t>
      </w:r>
      <w:r w:rsidRPr="00D22007">
        <w:rPr>
          <w:rFonts w:ascii="Times New Roman" w:hAnsi="Times New Roman"/>
          <w:sz w:val="28"/>
          <w:szCs w:val="28"/>
          <w:lang w:eastAsia="ru-RU"/>
        </w:rPr>
        <w:t xml:space="preserve"> в случаях, если: </w:t>
      </w:r>
    </w:p>
    <w:p w:rsidR="00D22007" w:rsidRPr="00D22007" w:rsidRDefault="00A81A25"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в представленных документах имеются ошибки в написании фамилии, имени, отчества поступающего, либо подчистки или исправления, либо отсутствует оттиск печати или подпись, либо оттиск печати или подпись неотчетливы (смазаны); </w:t>
      </w:r>
    </w:p>
    <w:p w:rsidR="00D22007" w:rsidRPr="00D22007" w:rsidRDefault="00A81A25" w:rsidP="00D2200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2007" w:rsidRPr="00D22007">
        <w:rPr>
          <w:rFonts w:ascii="Times New Roman" w:hAnsi="Times New Roman"/>
          <w:sz w:val="28"/>
          <w:szCs w:val="28"/>
          <w:lang w:eastAsia="ru-RU"/>
        </w:rPr>
        <w:t xml:space="preserve">отсутствует документ, подтверждающий изменение фамилии (имени, отчества), если в документах, представленных поступающим, в том числе документах об образовании, указаны фамилия (имя, отчество), отличающиеся от фамилии (имени, отчества), указанных в документах, удостоверяющих личность поступающего.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4.5 При поступлении в организацию поданных документов формируется личное дело поступающего, в котором хранятся указанные документы.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4.6 Лицам, поступающим в </w:t>
      </w:r>
      <w:r w:rsidR="00A81A25">
        <w:rPr>
          <w:rFonts w:ascii="Times New Roman" w:hAnsi="Times New Roman"/>
          <w:sz w:val="28"/>
          <w:szCs w:val="28"/>
          <w:lang w:eastAsia="ru-RU"/>
        </w:rPr>
        <w:t>Колледж</w:t>
      </w:r>
      <w:r w:rsidRPr="00D22007">
        <w:rPr>
          <w:rFonts w:ascii="Times New Roman" w:hAnsi="Times New Roman"/>
          <w:sz w:val="28"/>
          <w:szCs w:val="28"/>
          <w:lang w:eastAsia="ru-RU"/>
        </w:rPr>
        <w:t xml:space="preserve">, и (или) их родителям (законным представителям) приемная комиссия представляет для ознакомления копию лицензии на ведение образовательной деятельности и приложения к ней; копию свидетельства о государственной аккредитации (с приложениями, Устав </w:t>
      </w:r>
      <w:r w:rsidR="00A81A25">
        <w:rPr>
          <w:rFonts w:ascii="Times New Roman" w:hAnsi="Times New Roman"/>
          <w:sz w:val="28"/>
          <w:szCs w:val="28"/>
          <w:lang w:eastAsia="ru-RU"/>
        </w:rPr>
        <w:t>Колледжа</w:t>
      </w:r>
      <w:r w:rsidRPr="00D22007">
        <w:rPr>
          <w:rFonts w:ascii="Times New Roman" w:hAnsi="Times New Roman"/>
          <w:sz w:val="28"/>
          <w:szCs w:val="28"/>
          <w:lang w:eastAsia="ru-RU"/>
        </w:rPr>
        <w:t xml:space="preserve">, а также локальные нормативные акты, также предоставляется возможность ознакомиться с документами, регламентирующими работу приемной комиссии в </w:t>
      </w:r>
      <w:r w:rsidR="00A81A25">
        <w:rPr>
          <w:rFonts w:ascii="Times New Roman" w:hAnsi="Times New Roman"/>
          <w:sz w:val="28"/>
          <w:szCs w:val="28"/>
          <w:lang w:eastAsia="ru-RU"/>
        </w:rPr>
        <w:t>Колледже</w:t>
      </w:r>
      <w:r w:rsidRPr="00D22007">
        <w:rPr>
          <w:rFonts w:ascii="Times New Roman" w:hAnsi="Times New Roman"/>
          <w:sz w:val="28"/>
          <w:szCs w:val="28"/>
          <w:lang w:eastAsia="ru-RU"/>
        </w:rPr>
        <w:t xml:space="preserve">.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4.7 При приеме документов плата с лиц, поступающих в </w:t>
      </w:r>
      <w:r w:rsidR="00A81A25">
        <w:rPr>
          <w:rFonts w:ascii="Times New Roman" w:hAnsi="Times New Roman"/>
          <w:sz w:val="28"/>
          <w:szCs w:val="28"/>
          <w:lang w:eastAsia="ru-RU"/>
        </w:rPr>
        <w:t>Колледж</w:t>
      </w:r>
      <w:r w:rsidRPr="00D22007">
        <w:rPr>
          <w:rFonts w:ascii="Times New Roman" w:hAnsi="Times New Roman"/>
          <w:sz w:val="28"/>
          <w:szCs w:val="28"/>
          <w:lang w:eastAsia="ru-RU"/>
        </w:rPr>
        <w:t xml:space="preserve">, приемной комиссией не взимается. Приемная комиссия также не вправе </w:t>
      </w:r>
      <w:r w:rsidRPr="00D22007">
        <w:rPr>
          <w:rFonts w:ascii="Times New Roman" w:hAnsi="Times New Roman"/>
          <w:sz w:val="28"/>
          <w:szCs w:val="28"/>
          <w:lang w:eastAsia="ru-RU"/>
        </w:rPr>
        <w:lastRenderedPageBreak/>
        <w:t xml:space="preserve">требовать от лиц, поступающих в </w:t>
      </w:r>
      <w:r w:rsidR="00A81A25">
        <w:rPr>
          <w:rFonts w:ascii="Times New Roman" w:hAnsi="Times New Roman"/>
          <w:sz w:val="28"/>
          <w:szCs w:val="28"/>
          <w:lang w:eastAsia="ru-RU"/>
        </w:rPr>
        <w:t>Колледж</w:t>
      </w:r>
      <w:r w:rsidRPr="00D22007">
        <w:rPr>
          <w:rFonts w:ascii="Times New Roman" w:hAnsi="Times New Roman"/>
          <w:sz w:val="28"/>
          <w:szCs w:val="28"/>
          <w:lang w:eastAsia="ru-RU"/>
        </w:rPr>
        <w:t xml:space="preserve">, предоставления документов, не предусмотренных настоящими Правилами.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4.8 Заявления и иные документы лиц, поступающих могут быть представлены или лично поступающим, или направлены через операторов почтовой связи общего пользования (по почте) заказным письмом с уведомлением о вручении и описью вложения. Отправленные по почте документы принимаются </w:t>
      </w:r>
      <w:r w:rsidR="00A81A25">
        <w:rPr>
          <w:rFonts w:ascii="Times New Roman" w:hAnsi="Times New Roman"/>
          <w:sz w:val="28"/>
          <w:szCs w:val="28"/>
          <w:lang w:eastAsia="ru-RU"/>
        </w:rPr>
        <w:t>Колледжем</w:t>
      </w:r>
      <w:r w:rsidRPr="00D22007">
        <w:rPr>
          <w:rFonts w:ascii="Times New Roman" w:hAnsi="Times New Roman"/>
          <w:sz w:val="28"/>
          <w:szCs w:val="28"/>
          <w:lang w:eastAsia="ru-RU"/>
        </w:rPr>
        <w:t xml:space="preserve">, если они поступили не позднее сроков завершения приема документов.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Уведомление и опись вложения являются основанием подтверждения приема документов поступающего.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При личном предоставлении документов </w:t>
      </w:r>
      <w:r w:rsidR="00A81A25">
        <w:rPr>
          <w:rFonts w:ascii="Times New Roman" w:hAnsi="Times New Roman"/>
          <w:sz w:val="28"/>
          <w:szCs w:val="28"/>
          <w:lang w:eastAsia="ru-RU"/>
        </w:rPr>
        <w:t>Колледж</w:t>
      </w:r>
      <w:r w:rsidRPr="00D22007">
        <w:rPr>
          <w:rFonts w:ascii="Times New Roman" w:hAnsi="Times New Roman"/>
          <w:sz w:val="28"/>
          <w:szCs w:val="28"/>
          <w:lang w:eastAsia="ru-RU"/>
        </w:rPr>
        <w:t xml:space="preserve"> выдает лицу, поступающему в </w:t>
      </w:r>
      <w:r w:rsidR="00A81A25">
        <w:rPr>
          <w:rFonts w:ascii="Times New Roman" w:hAnsi="Times New Roman"/>
          <w:sz w:val="28"/>
          <w:szCs w:val="28"/>
          <w:lang w:eastAsia="ru-RU"/>
        </w:rPr>
        <w:t>Колледж</w:t>
      </w:r>
      <w:r w:rsidRPr="00D22007">
        <w:rPr>
          <w:rFonts w:ascii="Times New Roman" w:hAnsi="Times New Roman"/>
          <w:sz w:val="28"/>
          <w:szCs w:val="28"/>
          <w:lang w:eastAsia="ru-RU"/>
        </w:rPr>
        <w:t xml:space="preserve">, расписку о приеме документов.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4.9 По письменному заявлению поступающие имеют право забрать предоставленные документы (оригиналы документов, перечисленных в п. 4.3, кроме фотографий)</w:t>
      </w:r>
      <w:r w:rsidR="00A81A25">
        <w:rPr>
          <w:rFonts w:ascii="Times New Roman" w:hAnsi="Times New Roman"/>
          <w:sz w:val="28"/>
          <w:szCs w:val="28"/>
          <w:lang w:eastAsia="ru-RU"/>
        </w:rPr>
        <w:t>,</w:t>
      </w:r>
      <w:r w:rsidRPr="00D22007">
        <w:rPr>
          <w:rFonts w:ascii="Times New Roman" w:hAnsi="Times New Roman"/>
          <w:sz w:val="28"/>
          <w:szCs w:val="28"/>
          <w:lang w:eastAsia="ru-RU"/>
        </w:rPr>
        <w:t xml:space="preserve"> документ об образовании в течение следующего рабочего дня после подачи заявления. </w:t>
      </w:r>
    </w:p>
    <w:p w:rsidR="00D22007" w:rsidRP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Фотографии и простые копии документов, перечисленных в п. 4.3, не возвращаются. </w:t>
      </w:r>
    </w:p>
    <w:p w:rsidR="00D22007" w:rsidRDefault="00D22007" w:rsidP="00D22007">
      <w:pPr>
        <w:spacing w:after="0" w:line="240" w:lineRule="auto"/>
        <w:ind w:firstLine="709"/>
        <w:jc w:val="both"/>
        <w:rPr>
          <w:rFonts w:ascii="Times New Roman" w:hAnsi="Times New Roman"/>
          <w:sz w:val="28"/>
          <w:szCs w:val="28"/>
          <w:lang w:eastAsia="ru-RU"/>
        </w:rPr>
      </w:pPr>
      <w:r w:rsidRPr="00D22007">
        <w:rPr>
          <w:rFonts w:ascii="Times New Roman" w:hAnsi="Times New Roman"/>
          <w:sz w:val="28"/>
          <w:szCs w:val="28"/>
          <w:lang w:eastAsia="ru-RU"/>
        </w:rPr>
        <w:t xml:space="preserve">4.10 Сроки приема документов при приеме для обучения в </w:t>
      </w:r>
      <w:r w:rsidR="00A81A25">
        <w:rPr>
          <w:rFonts w:ascii="Times New Roman" w:hAnsi="Times New Roman"/>
          <w:sz w:val="28"/>
          <w:szCs w:val="28"/>
          <w:lang w:eastAsia="ru-RU"/>
        </w:rPr>
        <w:t>Колледж</w:t>
      </w:r>
      <w:r w:rsidRPr="00D22007">
        <w:rPr>
          <w:rFonts w:ascii="Times New Roman" w:hAnsi="Times New Roman"/>
          <w:sz w:val="28"/>
          <w:szCs w:val="28"/>
          <w:lang w:eastAsia="ru-RU"/>
        </w:rPr>
        <w:t xml:space="preserve"> по основной образовательной программе среднего профессионального образования 40.02.0</w:t>
      </w:r>
      <w:r w:rsidR="00A81A25">
        <w:rPr>
          <w:rFonts w:ascii="Times New Roman" w:hAnsi="Times New Roman"/>
          <w:sz w:val="28"/>
          <w:szCs w:val="28"/>
          <w:lang w:eastAsia="ru-RU"/>
        </w:rPr>
        <w:t>3</w:t>
      </w:r>
      <w:r w:rsidRPr="00D22007">
        <w:rPr>
          <w:rFonts w:ascii="Times New Roman" w:hAnsi="Times New Roman"/>
          <w:sz w:val="28"/>
          <w:szCs w:val="28"/>
          <w:lang w:eastAsia="ru-RU"/>
        </w:rPr>
        <w:t xml:space="preserve"> «Право и </w:t>
      </w:r>
      <w:r w:rsidR="00A81A25">
        <w:rPr>
          <w:rFonts w:ascii="Times New Roman" w:hAnsi="Times New Roman"/>
          <w:sz w:val="28"/>
          <w:szCs w:val="28"/>
          <w:lang w:eastAsia="ru-RU"/>
        </w:rPr>
        <w:t>судебное администрирование</w:t>
      </w:r>
      <w:r w:rsidRPr="00D22007">
        <w:rPr>
          <w:rFonts w:ascii="Times New Roman" w:hAnsi="Times New Roman"/>
          <w:sz w:val="28"/>
          <w:szCs w:val="28"/>
          <w:lang w:eastAsia="ru-RU"/>
        </w:rPr>
        <w:t xml:space="preserve"> (базовый уровень)» по очной форм</w:t>
      </w:r>
      <w:r w:rsidR="002E55DB">
        <w:rPr>
          <w:rFonts w:ascii="Times New Roman" w:hAnsi="Times New Roman"/>
          <w:sz w:val="28"/>
          <w:szCs w:val="28"/>
          <w:lang w:eastAsia="ru-RU"/>
        </w:rPr>
        <w:t>е</w:t>
      </w:r>
      <w:r w:rsidRPr="00D22007">
        <w:rPr>
          <w:rFonts w:ascii="Times New Roman" w:hAnsi="Times New Roman"/>
          <w:sz w:val="28"/>
          <w:szCs w:val="28"/>
          <w:lang w:eastAsia="ru-RU"/>
        </w:rPr>
        <w:t xml:space="preserve"> обучения указаны в следующей таблице:</w:t>
      </w:r>
    </w:p>
    <w:p w:rsidR="00827FF8" w:rsidRDefault="00827FF8" w:rsidP="00D22007">
      <w:pPr>
        <w:spacing w:after="0" w:line="240" w:lineRule="auto"/>
        <w:ind w:firstLine="709"/>
        <w:jc w:val="both"/>
        <w:rPr>
          <w:rFonts w:ascii="Times New Roman" w:hAnsi="Times New Roman"/>
          <w:sz w:val="28"/>
          <w:szCs w:val="28"/>
          <w:lang w:eastAsia="ru-RU"/>
        </w:rPr>
      </w:pPr>
    </w:p>
    <w:tbl>
      <w:tblPr>
        <w:tblStyle w:val="a8"/>
        <w:tblW w:w="0" w:type="auto"/>
        <w:tblLook w:val="04A0" w:firstRow="1" w:lastRow="0" w:firstColumn="1" w:lastColumn="0" w:noHBand="0" w:noVBand="1"/>
      </w:tblPr>
      <w:tblGrid>
        <w:gridCol w:w="1723"/>
        <w:gridCol w:w="1518"/>
        <w:gridCol w:w="1958"/>
        <w:gridCol w:w="1505"/>
        <w:gridCol w:w="1359"/>
        <w:gridCol w:w="1282"/>
      </w:tblGrid>
      <w:tr w:rsidR="00AB4C0A" w:rsidRPr="00AB4C0A" w:rsidTr="00AB4C0A">
        <w:tc>
          <w:tcPr>
            <w:tcW w:w="1723" w:type="dxa"/>
          </w:tcPr>
          <w:p w:rsidR="00827FF8" w:rsidRPr="00AB4C0A" w:rsidRDefault="00827FF8" w:rsidP="00AB4C0A">
            <w:pPr>
              <w:spacing w:after="0" w:line="240" w:lineRule="auto"/>
              <w:jc w:val="center"/>
              <w:rPr>
                <w:rFonts w:ascii="Times New Roman" w:hAnsi="Times New Roman"/>
                <w:b/>
                <w:sz w:val="24"/>
                <w:szCs w:val="28"/>
                <w:lang w:eastAsia="ru-RU"/>
              </w:rPr>
            </w:pPr>
            <w:r w:rsidRPr="00AB4C0A">
              <w:rPr>
                <w:rFonts w:ascii="Times New Roman" w:hAnsi="Times New Roman"/>
                <w:b/>
                <w:sz w:val="24"/>
                <w:szCs w:val="28"/>
                <w:lang w:eastAsia="ru-RU"/>
              </w:rPr>
              <w:t>Базовый уровень подготовки поступающих</w:t>
            </w:r>
          </w:p>
        </w:tc>
        <w:tc>
          <w:tcPr>
            <w:tcW w:w="1518" w:type="dxa"/>
          </w:tcPr>
          <w:p w:rsidR="00827FF8" w:rsidRPr="00AB4C0A" w:rsidRDefault="00827FF8" w:rsidP="00AB4C0A">
            <w:pPr>
              <w:spacing w:after="0" w:line="240" w:lineRule="auto"/>
              <w:jc w:val="center"/>
              <w:rPr>
                <w:rFonts w:ascii="Times New Roman" w:hAnsi="Times New Roman"/>
                <w:b/>
                <w:sz w:val="24"/>
                <w:szCs w:val="28"/>
                <w:lang w:eastAsia="ru-RU"/>
              </w:rPr>
            </w:pPr>
            <w:r w:rsidRPr="00AB4C0A">
              <w:rPr>
                <w:rFonts w:ascii="Times New Roman" w:hAnsi="Times New Roman"/>
                <w:b/>
                <w:sz w:val="24"/>
                <w:szCs w:val="28"/>
                <w:lang w:eastAsia="ru-RU"/>
              </w:rPr>
              <w:t>Сроки приема документов</w:t>
            </w:r>
          </w:p>
        </w:tc>
        <w:tc>
          <w:tcPr>
            <w:tcW w:w="1958" w:type="dxa"/>
          </w:tcPr>
          <w:p w:rsidR="00827FF8" w:rsidRDefault="00827FF8" w:rsidP="00AB4C0A">
            <w:pPr>
              <w:spacing w:after="0" w:line="240" w:lineRule="auto"/>
              <w:jc w:val="center"/>
              <w:rPr>
                <w:rFonts w:ascii="Times New Roman" w:hAnsi="Times New Roman"/>
                <w:b/>
                <w:sz w:val="24"/>
                <w:szCs w:val="28"/>
                <w:lang w:eastAsia="ru-RU"/>
              </w:rPr>
            </w:pPr>
            <w:r w:rsidRPr="00AB4C0A">
              <w:rPr>
                <w:rFonts w:ascii="Times New Roman" w:hAnsi="Times New Roman"/>
                <w:b/>
                <w:sz w:val="24"/>
                <w:szCs w:val="28"/>
                <w:lang w:eastAsia="ru-RU"/>
              </w:rPr>
              <w:t>Сроки заключения</w:t>
            </w:r>
          </w:p>
          <w:p w:rsidR="00AB4C0A" w:rsidRPr="00AB4C0A" w:rsidRDefault="00AB4C0A" w:rsidP="00AB4C0A">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договора и предоставления оригинала документа об образовании</w:t>
            </w:r>
          </w:p>
        </w:tc>
        <w:tc>
          <w:tcPr>
            <w:tcW w:w="1505" w:type="dxa"/>
          </w:tcPr>
          <w:p w:rsidR="00AB4C0A" w:rsidRDefault="00AB4C0A" w:rsidP="00AB4C0A">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 xml:space="preserve">Дата приказа </w:t>
            </w:r>
          </w:p>
          <w:p w:rsidR="00827FF8" w:rsidRPr="00AB4C0A" w:rsidRDefault="00AB4C0A" w:rsidP="00AB4C0A">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о зачислении</w:t>
            </w:r>
          </w:p>
        </w:tc>
        <w:tc>
          <w:tcPr>
            <w:tcW w:w="1359" w:type="dxa"/>
          </w:tcPr>
          <w:p w:rsidR="00827FF8" w:rsidRPr="00AB4C0A" w:rsidRDefault="00AB4C0A" w:rsidP="00AB4C0A">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Срок обучения</w:t>
            </w:r>
          </w:p>
        </w:tc>
        <w:tc>
          <w:tcPr>
            <w:tcW w:w="1282" w:type="dxa"/>
          </w:tcPr>
          <w:p w:rsidR="00827FF8" w:rsidRPr="00AB4C0A" w:rsidRDefault="00AB4C0A" w:rsidP="00AB4C0A">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Дата начала занятий</w:t>
            </w:r>
          </w:p>
        </w:tc>
      </w:tr>
      <w:tr w:rsidR="00AB4C0A" w:rsidRPr="00AB4C0A" w:rsidTr="00AB4C0A">
        <w:tc>
          <w:tcPr>
            <w:tcW w:w="1723" w:type="dxa"/>
          </w:tcPr>
          <w:p w:rsidR="00AB4C0A" w:rsidRP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Основное общее</w:t>
            </w:r>
          </w:p>
        </w:tc>
        <w:tc>
          <w:tcPr>
            <w:tcW w:w="1518" w:type="dxa"/>
            <w:vMerge w:val="restart"/>
          </w:tcPr>
          <w:p w:rsidR="00AB4C0A" w:rsidRDefault="00AB4C0A" w:rsidP="00AB4C0A">
            <w:pPr>
              <w:spacing w:after="0" w:line="240" w:lineRule="auto"/>
              <w:jc w:val="center"/>
              <w:rPr>
                <w:rFonts w:ascii="Times New Roman" w:hAnsi="Times New Roman"/>
                <w:sz w:val="24"/>
                <w:szCs w:val="28"/>
                <w:lang w:eastAsia="ru-RU"/>
              </w:rPr>
            </w:pPr>
          </w:p>
          <w:p w:rsid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15-июня-</w:t>
            </w:r>
          </w:p>
          <w:p w:rsidR="00AB4C0A" w:rsidRP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15 августа</w:t>
            </w:r>
          </w:p>
        </w:tc>
        <w:tc>
          <w:tcPr>
            <w:tcW w:w="1958" w:type="dxa"/>
            <w:vMerge w:val="restart"/>
          </w:tcPr>
          <w:p w:rsidR="00AB4C0A" w:rsidRDefault="00AB4C0A" w:rsidP="00AB4C0A">
            <w:pPr>
              <w:spacing w:after="0" w:line="240" w:lineRule="auto"/>
              <w:jc w:val="center"/>
              <w:rPr>
                <w:rFonts w:ascii="Times New Roman" w:hAnsi="Times New Roman"/>
                <w:sz w:val="24"/>
                <w:szCs w:val="28"/>
                <w:lang w:eastAsia="ru-RU"/>
              </w:rPr>
            </w:pPr>
          </w:p>
          <w:p w:rsidR="00AB4C0A" w:rsidRP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до 25 августа</w:t>
            </w:r>
          </w:p>
        </w:tc>
        <w:tc>
          <w:tcPr>
            <w:tcW w:w="1505" w:type="dxa"/>
            <w:vMerge w:val="restart"/>
          </w:tcPr>
          <w:p w:rsidR="00AB4C0A" w:rsidRDefault="00AB4C0A" w:rsidP="00AB4C0A">
            <w:pPr>
              <w:spacing w:after="0" w:line="240" w:lineRule="auto"/>
              <w:jc w:val="center"/>
              <w:rPr>
                <w:rFonts w:ascii="Times New Roman" w:hAnsi="Times New Roman"/>
                <w:sz w:val="24"/>
                <w:szCs w:val="28"/>
                <w:lang w:eastAsia="ru-RU"/>
              </w:rPr>
            </w:pPr>
          </w:p>
          <w:p w:rsidR="00AB4C0A" w:rsidRP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26 августа</w:t>
            </w:r>
          </w:p>
        </w:tc>
        <w:tc>
          <w:tcPr>
            <w:tcW w:w="1359" w:type="dxa"/>
          </w:tcPr>
          <w:p w:rsid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 xml:space="preserve">2 года </w:t>
            </w:r>
          </w:p>
          <w:p w:rsidR="00AB4C0A" w:rsidRP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10 месяцев</w:t>
            </w:r>
          </w:p>
        </w:tc>
        <w:tc>
          <w:tcPr>
            <w:tcW w:w="1282" w:type="dxa"/>
            <w:vMerge w:val="restart"/>
          </w:tcPr>
          <w:p w:rsidR="00AB4C0A" w:rsidRDefault="00AB4C0A" w:rsidP="00AB4C0A">
            <w:pPr>
              <w:spacing w:after="0" w:line="240" w:lineRule="auto"/>
              <w:jc w:val="center"/>
              <w:rPr>
                <w:rFonts w:ascii="Times New Roman" w:hAnsi="Times New Roman"/>
                <w:sz w:val="24"/>
                <w:szCs w:val="28"/>
                <w:lang w:eastAsia="ru-RU"/>
              </w:rPr>
            </w:pPr>
          </w:p>
          <w:p w:rsidR="00AB4C0A" w:rsidRP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 сентября</w:t>
            </w:r>
          </w:p>
        </w:tc>
      </w:tr>
      <w:tr w:rsidR="00AB4C0A" w:rsidRPr="00AB4C0A" w:rsidTr="00AB4C0A">
        <w:tc>
          <w:tcPr>
            <w:tcW w:w="1723" w:type="dxa"/>
          </w:tcPr>
          <w:p w:rsidR="00AB4C0A" w:rsidRP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Среднее общее</w:t>
            </w:r>
          </w:p>
        </w:tc>
        <w:tc>
          <w:tcPr>
            <w:tcW w:w="1518" w:type="dxa"/>
            <w:vMerge/>
          </w:tcPr>
          <w:p w:rsidR="00AB4C0A" w:rsidRPr="00AB4C0A" w:rsidRDefault="00AB4C0A" w:rsidP="00AB4C0A">
            <w:pPr>
              <w:spacing w:after="0" w:line="240" w:lineRule="auto"/>
              <w:jc w:val="center"/>
              <w:rPr>
                <w:rFonts w:ascii="Times New Roman" w:hAnsi="Times New Roman"/>
                <w:sz w:val="24"/>
                <w:szCs w:val="28"/>
                <w:lang w:eastAsia="ru-RU"/>
              </w:rPr>
            </w:pPr>
          </w:p>
        </w:tc>
        <w:tc>
          <w:tcPr>
            <w:tcW w:w="1958" w:type="dxa"/>
            <w:vMerge/>
          </w:tcPr>
          <w:p w:rsidR="00AB4C0A" w:rsidRPr="00AB4C0A" w:rsidRDefault="00AB4C0A" w:rsidP="00AB4C0A">
            <w:pPr>
              <w:spacing w:after="0" w:line="240" w:lineRule="auto"/>
              <w:jc w:val="center"/>
              <w:rPr>
                <w:rFonts w:ascii="Times New Roman" w:hAnsi="Times New Roman"/>
                <w:sz w:val="24"/>
                <w:szCs w:val="28"/>
                <w:lang w:eastAsia="ru-RU"/>
              </w:rPr>
            </w:pPr>
          </w:p>
        </w:tc>
        <w:tc>
          <w:tcPr>
            <w:tcW w:w="1505" w:type="dxa"/>
            <w:vMerge/>
          </w:tcPr>
          <w:p w:rsidR="00AB4C0A" w:rsidRPr="00AB4C0A" w:rsidRDefault="00AB4C0A" w:rsidP="00AB4C0A">
            <w:pPr>
              <w:spacing w:after="0" w:line="240" w:lineRule="auto"/>
              <w:jc w:val="center"/>
              <w:rPr>
                <w:rFonts w:ascii="Times New Roman" w:hAnsi="Times New Roman"/>
                <w:sz w:val="24"/>
                <w:szCs w:val="28"/>
                <w:lang w:eastAsia="ru-RU"/>
              </w:rPr>
            </w:pPr>
          </w:p>
        </w:tc>
        <w:tc>
          <w:tcPr>
            <w:tcW w:w="1359" w:type="dxa"/>
          </w:tcPr>
          <w:p w:rsid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 год</w:t>
            </w:r>
          </w:p>
          <w:p w:rsidR="00AB4C0A" w:rsidRPr="00AB4C0A" w:rsidRDefault="00AB4C0A" w:rsidP="00AB4C0A">
            <w:pPr>
              <w:spacing w:after="0" w:line="240" w:lineRule="auto"/>
              <w:jc w:val="center"/>
              <w:rPr>
                <w:rFonts w:ascii="Times New Roman" w:hAnsi="Times New Roman"/>
                <w:sz w:val="24"/>
                <w:szCs w:val="28"/>
                <w:lang w:eastAsia="ru-RU"/>
              </w:rPr>
            </w:pPr>
            <w:r>
              <w:rPr>
                <w:rFonts w:ascii="Times New Roman" w:hAnsi="Times New Roman"/>
                <w:sz w:val="24"/>
                <w:szCs w:val="28"/>
                <w:lang w:eastAsia="ru-RU"/>
              </w:rPr>
              <w:t>10 месяцев</w:t>
            </w:r>
          </w:p>
        </w:tc>
        <w:tc>
          <w:tcPr>
            <w:tcW w:w="1282" w:type="dxa"/>
            <w:vMerge/>
          </w:tcPr>
          <w:p w:rsidR="00AB4C0A" w:rsidRPr="00AB4C0A" w:rsidRDefault="00AB4C0A" w:rsidP="00AB4C0A">
            <w:pPr>
              <w:spacing w:after="0" w:line="240" w:lineRule="auto"/>
              <w:jc w:val="center"/>
              <w:rPr>
                <w:rFonts w:ascii="Times New Roman" w:hAnsi="Times New Roman"/>
                <w:sz w:val="24"/>
                <w:szCs w:val="28"/>
                <w:lang w:eastAsia="ru-RU"/>
              </w:rPr>
            </w:pPr>
          </w:p>
        </w:tc>
      </w:tr>
    </w:tbl>
    <w:p w:rsidR="00827FF8" w:rsidRDefault="00827FF8" w:rsidP="00827FF8">
      <w:pPr>
        <w:spacing w:after="0" w:line="240" w:lineRule="auto"/>
        <w:jc w:val="both"/>
        <w:rPr>
          <w:rFonts w:ascii="Times New Roman" w:hAnsi="Times New Roman"/>
          <w:sz w:val="28"/>
          <w:szCs w:val="28"/>
          <w:lang w:eastAsia="ru-RU"/>
        </w:rPr>
      </w:pPr>
    </w:p>
    <w:p w:rsidR="002E55DB" w:rsidRDefault="002E55DB" w:rsidP="002E55DB">
      <w:pPr>
        <w:spacing w:after="0" w:line="240" w:lineRule="auto"/>
        <w:jc w:val="center"/>
        <w:rPr>
          <w:rFonts w:ascii="Times New Roman" w:hAnsi="Times New Roman"/>
          <w:b/>
          <w:sz w:val="28"/>
          <w:szCs w:val="28"/>
          <w:lang w:eastAsia="ru-RU"/>
        </w:rPr>
      </w:pPr>
      <w:r w:rsidRPr="002E55DB">
        <w:rPr>
          <w:rFonts w:ascii="Times New Roman" w:hAnsi="Times New Roman"/>
          <w:b/>
          <w:sz w:val="28"/>
          <w:szCs w:val="28"/>
          <w:lang w:eastAsia="ru-RU"/>
        </w:rPr>
        <w:t xml:space="preserve">5. ЗАЧИСЛЕНИЕ В </w:t>
      </w:r>
      <w:r>
        <w:rPr>
          <w:rFonts w:ascii="Times New Roman" w:hAnsi="Times New Roman"/>
          <w:b/>
          <w:sz w:val="28"/>
          <w:szCs w:val="28"/>
          <w:lang w:eastAsia="ru-RU"/>
        </w:rPr>
        <w:t>КОЛЛЕДЖ</w:t>
      </w:r>
    </w:p>
    <w:p w:rsidR="002E55DB" w:rsidRPr="002E55DB" w:rsidRDefault="002E55DB" w:rsidP="002E55DB">
      <w:pPr>
        <w:spacing w:after="0" w:line="240" w:lineRule="auto"/>
        <w:jc w:val="center"/>
        <w:rPr>
          <w:rFonts w:ascii="Times New Roman" w:hAnsi="Times New Roman"/>
          <w:b/>
          <w:sz w:val="28"/>
          <w:szCs w:val="28"/>
          <w:lang w:eastAsia="ru-RU"/>
        </w:rPr>
      </w:pPr>
    </w:p>
    <w:p w:rsidR="002E55DB" w:rsidRPr="002E55DB" w:rsidRDefault="002E55DB" w:rsidP="002E55DB">
      <w:pPr>
        <w:spacing w:after="0" w:line="240" w:lineRule="auto"/>
        <w:ind w:firstLine="709"/>
        <w:jc w:val="both"/>
        <w:rPr>
          <w:rFonts w:ascii="Times New Roman" w:hAnsi="Times New Roman"/>
          <w:sz w:val="28"/>
          <w:szCs w:val="28"/>
          <w:lang w:eastAsia="ru-RU"/>
        </w:rPr>
      </w:pPr>
      <w:r w:rsidRPr="002E55DB">
        <w:rPr>
          <w:rFonts w:ascii="Times New Roman" w:hAnsi="Times New Roman"/>
          <w:sz w:val="28"/>
          <w:szCs w:val="28"/>
          <w:lang w:eastAsia="ru-RU"/>
        </w:rPr>
        <w:t xml:space="preserve">5.1 Зачисление поступающего в </w:t>
      </w:r>
      <w:r>
        <w:rPr>
          <w:rFonts w:ascii="Times New Roman" w:hAnsi="Times New Roman"/>
          <w:sz w:val="28"/>
          <w:szCs w:val="28"/>
          <w:lang w:eastAsia="ru-RU"/>
        </w:rPr>
        <w:t>Колледж</w:t>
      </w:r>
      <w:r w:rsidRPr="002E55DB">
        <w:rPr>
          <w:rFonts w:ascii="Times New Roman" w:hAnsi="Times New Roman"/>
          <w:sz w:val="28"/>
          <w:szCs w:val="28"/>
          <w:lang w:eastAsia="ru-RU"/>
        </w:rPr>
        <w:t xml:space="preserve"> для обучения осуществляется приказом </w:t>
      </w:r>
      <w:r>
        <w:rPr>
          <w:rFonts w:ascii="Times New Roman" w:hAnsi="Times New Roman"/>
          <w:sz w:val="28"/>
          <w:szCs w:val="28"/>
          <w:lang w:eastAsia="ru-RU"/>
        </w:rPr>
        <w:t>директора Колледжа</w:t>
      </w:r>
      <w:r w:rsidRPr="002E55DB">
        <w:rPr>
          <w:rFonts w:ascii="Times New Roman" w:hAnsi="Times New Roman"/>
          <w:sz w:val="28"/>
          <w:szCs w:val="28"/>
          <w:lang w:eastAsia="ru-RU"/>
        </w:rPr>
        <w:t xml:space="preserve">, издаваемым на основании решения приемной комиссии </w:t>
      </w:r>
      <w:r>
        <w:rPr>
          <w:rFonts w:ascii="Times New Roman" w:hAnsi="Times New Roman"/>
          <w:sz w:val="28"/>
          <w:szCs w:val="28"/>
          <w:lang w:eastAsia="ru-RU"/>
        </w:rPr>
        <w:t>Колледжа</w:t>
      </w:r>
      <w:r w:rsidRPr="002E55DB">
        <w:rPr>
          <w:rFonts w:ascii="Times New Roman" w:hAnsi="Times New Roman"/>
          <w:sz w:val="28"/>
          <w:szCs w:val="28"/>
          <w:lang w:eastAsia="ru-RU"/>
        </w:rPr>
        <w:t>, после предоставления поступающим оригинала документа об образовании и заключения в установленные настоящими Правилами сроки с поступающим договора об оказании платных образовательных услуг и внесения им платы за обучение в установленном договором порядке.</w:t>
      </w:r>
    </w:p>
    <w:p w:rsidR="002E55DB" w:rsidRPr="002E55DB" w:rsidRDefault="002E55DB" w:rsidP="002E55DB">
      <w:pPr>
        <w:spacing w:after="0" w:line="240" w:lineRule="auto"/>
        <w:ind w:firstLine="709"/>
        <w:jc w:val="both"/>
        <w:rPr>
          <w:rFonts w:ascii="Times New Roman" w:hAnsi="Times New Roman"/>
          <w:sz w:val="28"/>
          <w:szCs w:val="28"/>
          <w:lang w:eastAsia="ru-RU"/>
        </w:rPr>
      </w:pPr>
      <w:r w:rsidRPr="002E55DB">
        <w:rPr>
          <w:rFonts w:ascii="Times New Roman" w:hAnsi="Times New Roman"/>
          <w:sz w:val="28"/>
          <w:szCs w:val="28"/>
          <w:lang w:eastAsia="ru-RU"/>
        </w:rPr>
        <w:t xml:space="preserve">Решение о зачислении принимается приемной комиссией после завершения приема документов. Решения приемной комиссии оформляются </w:t>
      </w:r>
      <w:r w:rsidRPr="002E55DB">
        <w:rPr>
          <w:rFonts w:ascii="Times New Roman" w:hAnsi="Times New Roman"/>
          <w:sz w:val="28"/>
          <w:szCs w:val="28"/>
          <w:lang w:eastAsia="ru-RU"/>
        </w:rPr>
        <w:lastRenderedPageBreak/>
        <w:t>протоколами, в которых указывается полный пофамильный перечень лиц, рекомендованных к зачислению.</w:t>
      </w:r>
    </w:p>
    <w:p w:rsidR="002E55DB" w:rsidRPr="002E55DB" w:rsidRDefault="002E55DB" w:rsidP="002E55DB">
      <w:pPr>
        <w:spacing w:after="0" w:line="240" w:lineRule="auto"/>
        <w:ind w:firstLine="709"/>
        <w:jc w:val="both"/>
        <w:rPr>
          <w:rFonts w:ascii="Times New Roman" w:hAnsi="Times New Roman"/>
          <w:sz w:val="28"/>
          <w:szCs w:val="28"/>
          <w:lang w:eastAsia="ru-RU"/>
        </w:rPr>
      </w:pPr>
      <w:r w:rsidRPr="002E55DB">
        <w:rPr>
          <w:rFonts w:ascii="Times New Roman" w:hAnsi="Times New Roman"/>
          <w:sz w:val="28"/>
          <w:szCs w:val="28"/>
          <w:lang w:eastAsia="ru-RU"/>
        </w:rPr>
        <w:t>В случае, если численность поступающих превышает количество мест, приемная комиссия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E55DB" w:rsidRDefault="002E55DB" w:rsidP="002E55DB">
      <w:pPr>
        <w:spacing w:after="0" w:line="240" w:lineRule="auto"/>
        <w:ind w:firstLine="709"/>
        <w:jc w:val="both"/>
        <w:rPr>
          <w:rFonts w:ascii="Times New Roman" w:hAnsi="Times New Roman"/>
          <w:sz w:val="28"/>
          <w:szCs w:val="28"/>
          <w:lang w:eastAsia="ru-RU"/>
        </w:rPr>
      </w:pPr>
      <w:r w:rsidRPr="002E55DB">
        <w:rPr>
          <w:rFonts w:ascii="Times New Roman" w:hAnsi="Times New Roman"/>
          <w:sz w:val="28"/>
          <w:szCs w:val="28"/>
          <w:lang w:eastAsia="ru-RU"/>
        </w:rPr>
        <w:t>Лица, рекомендованные приемной комиссией к зачислению, не заключившие договор об оказании платных образовательных услуг, не представившие оригинал документа об образовании, рассматриваются как отказавшиеся от зачисления.</w:t>
      </w:r>
    </w:p>
    <w:p w:rsidR="002E55DB" w:rsidRPr="00D22007" w:rsidRDefault="002E55DB" w:rsidP="002E55D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5.2 </w:t>
      </w:r>
      <w:r w:rsidR="00AC0705">
        <w:rPr>
          <w:rFonts w:ascii="Times New Roman" w:hAnsi="Times New Roman"/>
          <w:sz w:val="28"/>
          <w:szCs w:val="28"/>
          <w:lang w:eastAsia="ru-RU"/>
        </w:rPr>
        <w:t>Лица</w:t>
      </w:r>
      <w:r w:rsidR="00AC0705" w:rsidRPr="00AC0705">
        <w:rPr>
          <w:rFonts w:ascii="Times New Roman" w:hAnsi="Times New Roman"/>
          <w:sz w:val="28"/>
          <w:szCs w:val="28"/>
          <w:lang w:eastAsia="ru-RU"/>
        </w:rPr>
        <w:t>, поступающ</w:t>
      </w:r>
      <w:r w:rsidR="00AC0705">
        <w:rPr>
          <w:rFonts w:ascii="Times New Roman" w:hAnsi="Times New Roman"/>
          <w:sz w:val="28"/>
          <w:szCs w:val="28"/>
          <w:lang w:eastAsia="ru-RU"/>
        </w:rPr>
        <w:t>ие</w:t>
      </w:r>
      <w:r w:rsidR="00AC0705" w:rsidRPr="00AC0705">
        <w:rPr>
          <w:rFonts w:ascii="Times New Roman" w:hAnsi="Times New Roman"/>
          <w:sz w:val="28"/>
          <w:szCs w:val="28"/>
          <w:lang w:eastAsia="ru-RU"/>
        </w:rPr>
        <w:t xml:space="preserve"> на обучение по образовательной программе среднего профессионального образования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r w:rsidR="00AC0705">
        <w:rPr>
          <w:rFonts w:ascii="Times New Roman" w:hAnsi="Times New Roman"/>
          <w:sz w:val="28"/>
          <w:szCs w:val="28"/>
          <w:lang w:eastAsia="ru-RU"/>
        </w:rPr>
        <w:t>, а также могут быть освобождены от оплаты образовательных услуг по решению Общего собрания Учредителей Колледжа.</w:t>
      </w:r>
    </w:p>
    <w:p w:rsidR="00D22007" w:rsidRDefault="00D22007" w:rsidP="000D14DE">
      <w:pPr>
        <w:spacing w:after="0" w:line="240" w:lineRule="auto"/>
        <w:ind w:firstLine="709"/>
        <w:jc w:val="both"/>
        <w:rPr>
          <w:rFonts w:ascii="Times New Roman" w:hAnsi="Times New Roman"/>
          <w:b/>
          <w:sz w:val="24"/>
          <w:szCs w:val="24"/>
          <w:lang w:eastAsia="ru-RU"/>
        </w:rPr>
      </w:pPr>
    </w:p>
    <w:p w:rsidR="00D22007" w:rsidRDefault="00D22007" w:rsidP="000D14DE">
      <w:pPr>
        <w:spacing w:after="0" w:line="240" w:lineRule="auto"/>
        <w:ind w:firstLine="709"/>
        <w:jc w:val="both"/>
        <w:rPr>
          <w:rFonts w:ascii="Times New Roman" w:hAnsi="Times New Roman"/>
          <w:b/>
          <w:sz w:val="24"/>
          <w:szCs w:val="24"/>
          <w:lang w:eastAsia="ru-RU"/>
        </w:rPr>
      </w:pPr>
    </w:p>
    <w:p w:rsidR="00D22007" w:rsidRDefault="00D22007" w:rsidP="000D14DE">
      <w:pPr>
        <w:spacing w:after="0" w:line="240" w:lineRule="auto"/>
        <w:ind w:firstLine="709"/>
        <w:jc w:val="both"/>
        <w:rPr>
          <w:rFonts w:ascii="Times New Roman" w:hAnsi="Times New Roman"/>
          <w:b/>
          <w:sz w:val="24"/>
          <w:szCs w:val="24"/>
          <w:lang w:eastAsia="ru-RU"/>
        </w:rPr>
      </w:pPr>
    </w:p>
    <w:p w:rsidR="00D22007" w:rsidRDefault="00D22007"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Default="00442E6A" w:rsidP="000D14DE">
      <w:pPr>
        <w:spacing w:after="0" w:line="240" w:lineRule="auto"/>
        <w:ind w:firstLine="709"/>
        <w:jc w:val="both"/>
        <w:rPr>
          <w:rFonts w:ascii="Times New Roman" w:hAnsi="Times New Roman"/>
          <w:b/>
          <w:sz w:val="24"/>
          <w:szCs w:val="24"/>
          <w:lang w:eastAsia="ru-RU"/>
        </w:rPr>
      </w:pPr>
    </w:p>
    <w:p w:rsidR="00442E6A" w:rsidRPr="009C6A6C" w:rsidRDefault="00442E6A" w:rsidP="000D14DE">
      <w:pPr>
        <w:spacing w:after="0" w:line="240" w:lineRule="auto"/>
        <w:ind w:firstLine="709"/>
        <w:jc w:val="both"/>
        <w:rPr>
          <w:rFonts w:ascii="Times New Roman" w:hAnsi="Times New Roman"/>
          <w:b/>
          <w:sz w:val="24"/>
          <w:szCs w:val="24"/>
          <w:lang w:eastAsia="ru-RU"/>
        </w:rPr>
      </w:pPr>
    </w:p>
    <w:sectPr w:rsidR="00442E6A" w:rsidRPr="009C6A6C" w:rsidSect="006037D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4B8" w:rsidRDefault="00AD54B8" w:rsidP="006037DF">
      <w:pPr>
        <w:spacing w:after="0" w:line="240" w:lineRule="auto"/>
      </w:pPr>
      <w:r>
        <w:separator/>
      </w:r>
    </w:p>
  </w:endnote>
  <w:endnote w:type="continuationSeparator" w:id="0">
    <w:p w:rsidR="00AD54B8" w:rsidRDefault="00AD54B8" w:rsidP="0060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12E" w:rsidRDefault="00D00212">
    <w:pPr>
      <w:pStyle w:val="a6"/>
      <w:jc w:val="right"/>
    </w:pPr>
    <w:r>
      <w:rPr>
        <w:noProof/>
      </w:rPr>
      <w:fldChar w:fldCharType="begin"/>
    </w:r>
    <w:r>
      <w:rPr>
        <w:noProof/>
      </w:rPr>
      <w:instrText>PAGE   \* MERGEFORMAT</w:instrText>
    </w:r>
    <w:r>
      <w:rPr>
        <w:noProof/>
      </w:rPr>
      <w:fldChar w:fldCharType="separate"/>
    </w:r>
    <w:r w:rsidR="00620497">
      <w:rPr>
        <w:noProof/>
      </w:rPr>
      <w:t>2</w:t>
    </w:r>
    <w:r>
      <w:rPr>
        <w:noProof/>
      </w:rPr>
      <w:fldChar w:fldCharType="end"/>
    </w:r>
  </w:p>
  <w:p w:rsidR="002D412E" w:rsidRDefault="002D41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4B8" w:rsidRDefault="00AD54B8" w:rsidP="006037DF">
      <w:pPr>
        <w:spacing w:after="0" w:line="240" w:lineRule="auto"/>
      </w:pPr>
      <w:r>
        <w:separator/>
      </w:r>
    </w:p>
  </w:footnote>
  <w:footnote w:type="continuationSeparator" w:id="0">
    <w:p w:rsidR="00AD54B8" w:rsidRDefault="00AD54B8" w:rsidP="00603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A00"/>
    <w:multiLevelType w:val="hybridMultilevel"/>
    <w:tmpl w:val="9232EDA0"/>
    <w:lvl w:ilvl="0" w:tplc="9670AA9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DF22C1A"/>
    <w:multiLevelType w:val="hybridMultilevel"/>
    <w:tmpl w:val="37A294BA"/>
    <w:lvl w:ilvl="0" w:tplc="36524A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8CC7BA6"/>
    <w:multiLevelType w:val="hybridMultilevel"/>
    <w:tmpl w:val="B574D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DB6CA4"/>
    <w:multiLevelType w:val="multilevel"/>
    <w:tmpl w:val="382C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A3FB4"/>
    <w:multiLevelType w:val="hybridMultilevel"/>
    <w:tmpl w:val="4FBC388A"/>
    <w:lvl w:ilvl="0" w:tplc="D2EA129C">
      <w:start w:val="4"/>
      <w:numFmt w:val="upperRoman"/>
      <w:lvlText w:val="%1."/>
      <w:lvlJc w:val="left"/>
      <w:pPr>
        <w:ind w:left="1789" w:hanging="7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BD80129"/>
    <w:multiLevelType w:val="multilevel"/>
    <w:tmpl w:val="872C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44AE0"/>
    <w:multiLevelType w:val="multilevel"/>
    <w:tmpl w:val="769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32B2C"/>
    <w:multiLevelType w:val="multilevel"/>
    <w:tmpl w:val="FF0C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53DF1"/>
    <w:multiLevelType w:val="hybridMultilevel"/>
    <w:tmpl w:val="B1324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5BB3E73"/>
    <w:multiLevelType w:val="multilevel"/>
    <w:tmpl w:val="1F22B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16B73"/>
    <w:multiLevelType w:val="multilevel"/>
    <w:tmpl w:val="E36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06FF0"/>
    <w:multiLevelType w:val="multilevel"/>
    <w:tmpl w:val="4BE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1243D2"/>
    <w:multiLevelType w:val="hybridMultilevel"/>
    <w:tmpl w:val="CB5C3166"/>
    <w:lvl w:ilvl="0" w:tplc="E2521F64">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722D7442"/>
    <w:multiLevelType w:val="multilevel"/>
    <w:tmpl w:val="8D78D4C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6712C1B"/>
    <w:multiLevelType w:val="hybridMultilevel"/>
    <w:tmpl w:val="B7326844"/>
    <w:lvl w:ilvl="0" w:tplc="E90860E6">
      <w:start w:val="1"/>
      <w:numFmt w:val="upperRoman"/>
      <w:lvlText w:val="%1."/>
      <w:lvlJc w:val="left"/>
      <w:pPr>
        <w:ind w:left="1789" w:hanging="7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3"/>
  </w:num>
  <w:num w:numId="3">
    <w:abstractNumId w:val="11"/>
  </w:num>
  <w:num w:numId="4">
    <w:abstractNumId w:val="5"/>
  </w:num>
  <w:num w:numId="5">
    <w:abstractNumId w:val="7"/>
  </w:num>
  <w:num w:numId="6">
    <w:abstractNumId w:val="6"/>
  </w:num>
  <w:num w:numId="7">
    <w:abstractNumId w:val="8"/>
  </w:num>
  <w:num w:numId="8">
    <w:abstractNumId w:val="13"/>
  </w:num>
  <w:num w:numId="9">
    <w:abstractNumId w:val="2"/>
  </w:num>
  <w:num w:numId="10">
    <w:abstractNumId w:val="9"/>
  </w:num>
  <w:num w:numId="11">
    <w:abstractNumId w:val="1"/>
  </w:num>
  <w:num w:numId="12">
    <w:abstractNumId w:val="14"/>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87"/>
    <w:rsid w:val="00011C10"/>
    <w:rsid w:val="000204BD"/>
    <w:rsid w:val="00021D2A"/>
    <w:rsid w:val="0003310C"/>
    <w:rsid w:val="00070846"/>
    <w:rsid w:val="00072442"/>
    <w:rsid w:val="00090F58"/>
    <w:rsid w:val="0009129B"/>
    <w:rsid w:val="00092FA4"/>
    <w:rsid w:val="000A7173"/>
    <w:rsid w:val="000D14DE"/>
    <w:rsid w:val="000D2859"/>
    <w:rsid w:val="000E0B32"/>
    <w:rsid w:val="000E1477"/>
    <w:rsid w:val="000E2272"/>
    <w:rsid w:val="000E5E4E"/>
    <w:rsid w:val="000E75FB"/>
    <w:rsid w:val="000F2745"/>
    <w:rsid w:val="001060F1"/>
    <w:rsid w:val="0011590A"/>
    <w:rsid w:val="00120A1F"/>
    <w:rsid w:val="00126334"/>
    <w:rsid w:val="00130A51"/>
    <w:rsid w:val="001400FF"/>
    <w:rsid w:val="00150302"/>
    <w:rsid w:val="00154C5C"/>
    <w:rsid w:val="00155B02"/>
    <w:rsid w:val="0015749B"/>
    <w:rsid w:val="00160634"/>
    <w:rsid w:val="0016205B"/>
    <w:rsid w:val="00172443"/>
    <w:rsid w:val="00172A15"/>
    <w:rsid w:val="00175B1E"/>
    <w:rsid w:val="00177187"/>
    <w:rsid w:val="00177AFE"/>
    <w:rsid w:val="00181CEF"/>
    <w:rsid w:val="00195D55"/>
    <w:rsid w:val="00197F6C"/>
    <w:rsid w:val="001B1DA9"/>
    <w:rsid w:val="001C4439"/>
    <w:rsid w:val="001C5422"/>
    <w:rsid w:val="001E21E6"/>
    <w:rsid w:val="001E56E6"/>
    <w:rsid w:val="001E5978"/>
    <w:rsid w:val="001F62A3"/>
    <w:rsid w:val="0020201B"/>
    <w:rsid w:val="0020740A"/>
    <w:rsid w:val="00210EFD"/>
    <w:rsid w:val="002116AE"/>
    <w:rsid w:val="00212AA7"/>
    <w:rsid w:val="00213465"/>
    <w:rsid w:val="00222FC3"/>
    <w:rsid w:val="00230D2E"/>
    <w:rsid w:val="002344E4"/>
    <w:rsid w:val="002364AE"/>
    <w:rsid w:val="00237136"/>
    <w:rsid w:val="00237334"/>
    <w:rsid w:val="00246613"/>
    <w:rsid w:val="00253E76"/>
    <w:rsid w:val="00261693"/>
    <w:rsid w:val="002624C7"/>
    <w:rsid w:val="00262D7E"/>
    <w:rsid w:val="00295940"/>
    <w:rsid w:val="002A4DC1"/>
    <w:rsid w:val="002A5550"/>
    <w:rsid w:val="002C20F8"/>
    <w:rsid w:val="002C77F4"/>
    <w:rsid w:val="002D3404"/>
    <w:rsid w:val="002D35C8"/>
    <w:rsid w:val="002D3EDF"/>
    <w:rsid w:val="002D412E"/>
    <w:rsid w:val="002D747F"/>
    <w:rsid w:val="002E3752"/>
    <w:rsid w:val="002E55DB"/>
    <w:rsid w:val="002F2DE9"/>
    <w:rsid w:val="00307FA9"/>
    <w:rsid w:val="00307FAF"/>
    <w:rsid w:val="00316165"/>
    <w:rsid w:val="0032294E"/>
    <w:rsid w:val="0032743A"/>
    <w:rsid w:val="003465F0"/>
    <w:rsid w:val="003543C0"/>
    <w:rsid w:val="00367A47"/>
    <w:rsid w:val="00370668"/>
    <w:rsid w:val="00370675"/>
    <w:rsid w:val="00386710"/>
    <w:rsid w:val="00396FE3"/>
    <w:rsid w:val="003A5FD8"/>
    <w:rsid w:val="003B2CDE"/>
    <w:rsid w:val="003B4487"/>
    <w:rsid w:val="003B784E"/>
    <w:rsid w:val="003C11C3"/>
    <w:rsid w:val="003C625C"/>
    <w:rsid w:val="003D2CD5"/>
    <w:rsid w:val="003E165A"/>
    <w:rsid w:val="003E7C63"/>
    <w:rsid w:val="004023ED"/>
    <w:rsid w:val="0040386A"/>
    <w:rsid w:val="004119D2"/>
    <w:rsid w:val="004161CC"/>
    <w:rsid w:val="00423ED3"/>
    <w:rsid w:val="004245D8"/>
    <w:rsid w:val="00442481"/>
    <w:rsid w:val="00442E6A"/>
    <w:rsid w:val="00444AF4"/>
    <w:rsid w:val="00455DD8"/>
    <w:rsid w:val="00474DD4"/>
    <w:rsid w:val="00475D0B"/>
    <w:rsid w:val="00487343"/>
    <w:rsid w:val="00490C8A"/>
    <w:rsid w:val="00493DE3"/>
    <w:rsid w:val="004A4B41"/>
    <w:rsid w:val="004C0A00"/>
    <w:rsid w:val="004C31B3"/>
    <w:rsid w:val="0050632F"/>
    <w:rsid w:val="00513C46"/>
    <w:rsid w:val="00523CEC"/>
    <w:rsid w:val="00557A7C"/>
    <w:rsid w:val="00557FF3"/>
    <w:rsid w:val="00570061"/>
    <w:rsid w:val="00585C8C"/>
    <w:rsid w:val="005A21BE"/>
    <w:rsid w:val="005B3456"/>
    <w:rsid w:val="005D1EAA"/>
    <w:rsid w:val="005F42E9"/>
    <w:rsid w:val="006037DF"/>
    <w:rsid w:val="0061195A"/>
    <w:rsid w:val="0061594A"/>
    <w:rsid w:val="00617DB0"/>
    <w:rsid w:val="00620497"/>
    <w:rsid w:val="00657146"/>
    <w:rsid w:val="0067253B"/>
    <w:rsid w:val="00682310"/>
    <w:rsid w:val="0069261A"/>
    <w:rsid w:val="006A6C27"/>
    <w:rsid w:val="006D1FF2"/>
    <w:rsid w:val="006E03CE"/>
    <w:rsid w:val="006E41CD"/>
    <w:rsid w:val="006E48CD"/>
    <w:rsid w:val="00700312"/>
    <w:rsid w:val="007059D7"/>
    <w:rsid w:val="007069B2"/>
    <w:rsid w:val="00716AE7"/>
    <w:rsid w:val="00722325"/>
    <w:rsid w:val="00723A08"/>
    <w:rsid w:val="007241C9"/>
    <w:rsid w:val="00731440"/>
    <w:rsid w:val="0073645E"/>
    <w:rsid w:val="007427E9"/>
    <w:rsid w:val="0075635F"/>
    <w:rsid w:val="00760DFE"/>
    <w:rsid w:val="007620A4"/>
    <w:rsid w:val="00767B30"/>
    <w:rsid w:val="00773421"/>
    <w:rsid w:val="0079013C"/>
    <w:rsid w:val="007A5997"/>
    <w:rsid w:val="007A5BEF"/>
    <w:rsid w:val="007B5DFF"/>
    <w:rsid w:val="007C35DB"/>
    <w:rsid w:val="007C65F6"/>
    <w:rsid w:val="007D2568"/>
    <w:rsid w:val="007E2C50"/>
    <w:rsid w:val="007E3638"/>
    <w:rsid w:val="007F03B2"/>
    <w:rsid w:val="007F3ECA"/>
    <w:rsid w:val="00800159"/>
    <w:rsid w:val="00804CE9"/>
    <w:rsid w:val="00810EB0"/>
    <w:rsid w:val="00826E9F"/>
    <w:rsid w:val="00827FF8"/>
    <w:rsid w:val="00844B4D"/>
    <w:rsid w:val="00862838"/>
    <w:rsid w:val="00863178"/>
    <w:rsid w:val="00864E21"/>
    <w:rsid w:val="00870830"/>
    <w:rsid w:val="00870FA5"/>
    <w:rsid w:val="00886604"/>
    <w:rsid w:val="00891D02"/>
    <w:rsid w:val="008931EA"/>
    <w:rsid w:val="00893924"/>
    <w:rsid w:val="00894F54"/>
    <w:rsid w:val="008955C3"/>
    <w:rsid w:val="008A65D6"/>
    <w:rsid w:val="008A6D6A"/>
    <w:rsid w:val="008A7ECF"/>
    <w:rsid w:val="008B7169"/>
    <w:rsid w:val="008C1EB0"/>
    <w:rsid w:val="008E627D"/>
    <w:rsid w:val="008F4782"/>
    <w:rsid w:val="00900D3F"/>
    <w:rsid w:val="009058DF"/>
    <w:rsid w:val="00915C3C"/>
    <w:rsid w:val="00940C0E"/>
    <w:rsid w:val="00952960"/>
    <w:rsid w:val="00985BE7"/>
    <w:rsid w:val="0098650F"/>
    <w:rsid w:val="00987FD3"/>
    <w:rsid w:val="00994EBB"/>
    <w:rsid w:val="0099562B"/>
    <w:rsid w:val="009A3B02"/>
    <w:rsid w:val="009A5C60"/>
    <w:rsid w:val="009A699A"/>
    <w:rsid w:val="009C05D7"/>
    <w:rsid w:val="009C6A6C"/>
    <w:rsid w:val="009E79E1"/>
    <w:rsid w:val="00A03C3B"/>
    <w:rsid w:val="00A057CC"/>
    <w:rsid w:val="00A207C3"/>
    <w:rsid w:val="00A256CD"/>
    <w:rsid w:val="00A26603"/>
    <w:rsid w:val="00A33F5B"/>
    <w:rsid w:val="00A34C01"/>
    <w:rsid w:val="00A368EF"/>
    <w:rsid w:val="00A3726B"/>
    <w:rsid w:val="00A378FB"/>
    <w:rsid w:val="00A41811"/>
    <w:rsid w:val="00A6243D"/>
    <w:rsid w:val="00A708CC"/>
    <w:rsid w:val="00A80630"/>
    <w:rsid w:val="00A81A25"/>
    <w:rsid w:val="00A81CF4"/>
    <w:rsid w:val="00A83516"/>
    <w:rsid w:val="00A87E83"/>
    <w:rsid w:val="00AA1AC7"/>
    <w:rsid w:val="00AA4B70"/>
    <w:rsid w:val="00AB4C0A"/>
    <w:rsid w:val="00AB6922"/>
    <w:rsid w:val="00AC0705"/>
    <w:rsid w:val="00AC69AF"/>
    <w:rsid w:val="00AD4834"/>
    <w:rsid w:val="00AD54B8"/>
    <w:rsid w:val="00AF2262"/>
    <w:rsid w:val="00AF490E"/>
    <w:rsid w:val="00B02DAA"/>
    <w:rsid w:val="00B10153"/>
    <w:rsid w:val="00B15499"/>
    <w:rsid w:val="00B15BC1"/>
    <w:rsid w:val="00B25CD4"/>
    <w:rsid w:val="00B41D02"/>
    <w:rsid w:val="00B43D25"/>
    <w:rsid w:val="00B46079"/>
    <w:rsid w:val="00B534F5"/>
    <w:rsid w:val="00B6106C"/>
    <w:rsid w:val="00B63B3F"/>
    <w:rsid w:val="00B64F4F"/>
    <w:rsid w:val="00B65B92"/>
    <w:rsid w:val="00B731F7"/>
    <w:rsid w:val="00B75AE4"/>
    <w:rsid w:val="00B82A9C"/>
    <w:rsid w:val="00B83401"/>
    <w:rsid w:val="00BD6858"/>
    <w:rsid w:val="00C07FE1"/>
    <w:rsid w:val="00C115AC"/>
    <w:rsid w:val="00C154FD"/>
    <w:rsid w:val="00C223CB"/>
    <w:rsid w:val="00C24274"/>
    <w:rsid w:val="00C26213"/>
    <w:rsid w:val="00C325CE"/>
    <w:rsid w:val="00C33BAE"/>
    <w:rsid w:val="00C40294"/>
    <w:rsid w:val="00C4368B"/>
    <w:rsid w:val="00C43FB1"/>
    <w:rsid w:val="00C72485"/>
    <w:rsid w:val="00C82143"/>
    <w:rsid w:val="00C86C1C"/>
    <w:rsid w:val="00C87A25"/>
    <w:rsid w:val="00C909C8"/>
    <w:rsid w:val="00C93ADD"/>
    <w:rsid w:val="00C94558"/>
    <w:rsid w:val="00CA309F"/>
    <w:rsid w:val="00CB46E5"/>
    <w:rsid w:val="00CC6686"/>
    <w:rsid w:val="00CD009D"/>
    <w:rsid w:val="00CD4E72"/>
    <w:rsid w:val="00CE6511"/>
    <w:rsid w:val="00CF1626"/>
    <w:rsid w:val="00D00212"/>
    <w:rsid w:val="00D22007"/>
    <w:rsid w:val="00D30915"/>
    <w:rsid w:val="00D41DAB"/>
    <w:rsid w:val="00D6015E"/>
    <w:rsid w:val="00D80916"/>
    <w:rsid w:val="00D87601"/>
    <w:rsid w:val="00DA3BED"/>
    <w:rsid w:val="00DE3526"/>
    <w:rsid w:val="00DE39B0"/>
    <w:rsid w:val="00DE7293"/>
    <w:rsid w:val="00DF25A4"/>
    <w:rsid w:val="00E15D3E"/>
    <w:rsid w:val="00E31452"/>
    <w:rsid w:val="00E547F9"/>
    <w:rsid w:val="00E661C4"/>
    <w:rsid w:val="00E66544"/>
    <w:rsid w:val="00E6794A"/>
    <w:rsid w:val="00E701D9"/>
    <w:rsid w:val="00E74374"/>
    <w:rsid w:val="00E81EA3"/>
    <w:rsid w:val="00E8241E"/>
    <w:rsid w:val="00E82C48"/>
    <w:rsid w:val="00E85E05"/>
    <w:rsid w:val="00EA10D0"/>
    <w:rsid w:val="00EA1346"/>
    <w:rsid w:val="00EB325C"/>
    <w:rsid w:val="00EC275D"/>
    <w:rsid w:val="00EC7482"/>
    <w:rsid w:val="00ED1BA2"/>
    <w:rsid w:val="00EE2DC7"/>
    <w:rsid w:val="00EF418E"/>
    <w:rsid w:val="00F00813"/>
    <w:rsid w:val="00F02021"/>
    <w:rsid w:val="00F11BE5"/>
    <w:rsid w:val="00F202C5"/>
    <w:rsid w:val="00F21566"/>
    <w:rsid w:val="00F53665"/>
    <w:rsid w:val="00F57205"/>
    <w:rsid w:val="00F62FE2"/>
    <w:rsid w:val="00F63340"/>
    <w:rsid w:val="00F6703B"/>
    <w:rsid w:val="00F71232"/>
    <w:rsid w:val="00F76E87"/>
    <w:rsid w:val="00F83A5F"/>
    <w:rsid w:val="00F85F9B"/>
    <w:rsid w:val="00F91CDD"/>
    <w:rsid w:val="00FB4DFC"/>
    <w:rsid w:val="00FB7E16"/>
    <w:rsid w:val="00FC7476"/>
    <w:rsid w:val="00FD214F"/>
    <w:rsid w:val="00FD7014"/>
    <w:rsid w:val="00FE4518"/>
    <w:rsid w:val="00FF23A0"/>
    <w:rsid w:val="00FF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8A5AF"/>
  <w15:docId w15:val="{AA14A137-2DB8-4465-987A-862240C9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65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3F5B"/>
    <w:pPr>
      <w:ind w:left="720"/>
      <w:contextualSpacing/>
    </w:pPr>
  </w:style>
  <w:style w:type="paragraph" w:customStyle="1" w:styleId="ConsPlusNormal">
    <w:name w:val="ConsPlusNormal"/>
    <w:uiPriority w:val="99"/>
    <w:rsid w:val="0075635F"/>
    <w:pPr>
      <w:widowControl w:val="0"/>
      <w:autoSpaceDE w:val="0"/>
      <w:autoSpaceDN w:val="0"/>
      <w:adjustRightInd w:val="0"/>
      <w:ind w:firstLine="720"/>
    </w:pPr>
    <w:rPr>
      <w:rFonts w:ascii="Arial" w:eastAsia="Times New Roman" w:hAnsi="Arial" w:cs="Arial"/>
      <w:sz w:val="20"/>
      <w:szCs w:val="20"/>
    </w:rPr>
  </w:style>
  <w:style w:type="paragraph" w:styleId="a4">
    <w:name w:val="header"/>
    <w:basedOn w:val="a"/>
    <w:link w:val="a5"/>
    <w:uiPriority w:val="99"/>
    <w:rsid w:val="006037D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037DF"/>
    <w:rPr>
      <w:rFonts w:cs="Times New Roman"/>
    </w:rPr>
  </w:style>
  <w:style w:type="paragraph" w:styleId="a6">
    <w:name w:val="footer"/>
    <w:basedOn w:val="a"/>
    <w:link w:val="a7"/>
    <w:uiPriority w:val="99"/>
    <w:rsid w:val="006037D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037DF"/>
    <w:rPr>
      <w:rFonts w:cs="Times New Roman"/>
    </w:rPr>
  </w:style>
  <w:style w:type="table" w:styleId="a8">
    <w:name w:val="Table Grid"/>
    <w:basedOn w:val="a1"/>
    <w:locked/>
    <w:rsid w:val="00827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445">
      <w:bodyDiv w:val="1"/>
      <w:marLeft w:val="0"/>
      <w:marRight w:val="0"/>
      <w:marTop w:val="0"/>
      <w:marBottom w:val="0"/>
      <w:divBdr>
        <w:top w:val="none" w:sz="0" w:space="0" w:color="auto"/>
        <w:left w:val="none" w:sz="0" w:space="0" w:color="auto"/>
        <w:bottom w:val="none" w:sz="0" w:space="0" w:color="auto"/>
        <w:right w:val="none" w:sz="0" w:space="0" w:color="auto"/>
      </w:divBdr>
    </w:div>
    <w:div w:id="1614439662">
      <w:marLeft w:val="0"/>
      <w:marRight w:val="0"/>
      <w:marTop w:val="0"/>
      <w:marBottom w:val="0"/>
      <w:divBdr>
        <w:top w:val="none" w:sz="0" w:space="0" w:color="auto"/>
        <w:left w:val="none" w:sz="0" w:space="0" w:color="auto"/>
        <w:bottom w:val="none" w:sz="0" w:space="0" w:color="auto"/>
        <w:right w:val="none" w:sz="0" w:space="0" w:color="auto"/>
      </w:divBdr>
      <w:divsChild>
        <w:div w:id="1614439661">
          <w:marLeft w:val="0"/>
          <w:marRight w:val="0"/>
          <w:marTop w:val="0"/>
          <w:marBottom w:val="0"/>
          <w:divBdr>
            <w:top w:val="none" w:sz="0" w:space="0" w:color="auto"/>
            <w:left w:val="none" w:sz="0" w:space="0" w:color="auto"/>
            <w:bottom w:val="none" w:sz="0" w:space="0" w:color="auto"/>
            <w:right w:val="none" w:sz="0" w:space="0" w:color="auto"/>
          </w:divBdr>
        </w:div>
        <w:div w:id="1614439663">
          <w:marLeft w:val="0"/>
          <w:marRight w:val="0"/>
          <w:marTop w:val="0"/>
          <w:marBottom w:val="0"/>
          <w:divBdr>
            <w:top w:val="none" w:sz="0" w:space="0" w:color="auto"/>
            <w:left w:val="none" w:sz="0" w:space="0" w:color="auto"/>
            <w:bottom w:val="none" w:sz="0" w:space="0" w:color="auto"/>
            <w:right w:val="none" w:sz="0" w:space="0" w:color="auto"/>
          </w:divBdr>
        </w:div>
      </w:divsChild>
    </w:div>
    <w:div w:id="1614439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8</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профессионального образования</vt:lpstr>
    </vt:vector>
  </TitlesOfParts>
  <Company>SPecialiST RePack</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 профессионального образования</dc:title>
  <dc:creator>admin</dc:creator>
  <cp:lastModifiedBy>Пользователь</cp:lastModifiedBy>
  <cp:revision>12</cp:revision>
  <cp:lastPrinted>2020-03-02T13:01:00Z</cp:lastPrinted>
  <dcterms:created xsi:type="dcterms:W3CDTF">2020-02-11T10:41:00Z</dcterms:created>
  <dcterms:modified xsi:type="dcterms:W3CDTF">2020-03-03T10:00:00Z</dcterms:modified>
</cp:coreProperties>
</file>